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b/>
          <w:bCs/>
          <w:sz w:val="46"/>
          <w:szCs w:val="46"/>
        </w:rPr>
        <w:t>ПОСТАНОВЛЕНИЕ</w:t>
      </w:r>
    </w:p>
    <w:p>
      <w:pPr>
        <w:pStyle w:val="Normal"/>
        <w:tabs>
          <w:tab w:val="clear" w:pos="720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-113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0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.06.2025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523</w:t>
      </w:r>
    </w:p>
    <w:p>
      <w:pPr>
        <w:pStyle w:val="Normal"/>
        <w:widowControl w:val="false"/>
        <w:suppressAutoHyphens w:val="true"/>
        <w:spacing w:lineRule="auto" w:line="240" w:before="0" w:after="0"/>
        <w:ind w:right="396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spacing w:lineRule="auto" w:line="240" w:before="0" w:after="0"/>
        <w:ind w:right="396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spacing w:lineRule="auto" w:line="240" w:before="0" w:after="0"/>
        <w:ind w:right="396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 w:ascii="Times New Roman" w:hAnsi="Times New Roman"/>
          <w:bCs/>
          <w:sz w:val="28"/>
          <w:szCs w:val="28"/>
        </w:rPr>
        <w:t>О внесении изменений в постановление Администрации городского округа Фрязино от 18.04.2024 № 370 «</w:t>
      </w:r>
      <w:bookmarkStart w:id="0" w:name="__DdeLink__281233_249829708"/>
      <w:r>
        <w:rPr>
          <w:rFonts w:eastAsia="Calibri" w:cs="Times New Roman" w:ascii="Times New Roman" w:hAnsi="Times New Roman"/>
          <w:bCs/>
          <w:sz w:val="28"/>
          <w:szCs w:val="28"/>
        </w:rPr>
        <w:t xml:space="preserve">Об утверждения </w:t>
      </w:r>
      <w:r>
        <w:rPr>
          <w:rFonts w:cs="Times New Roman" w:ascii="Times New Roman" w:hAnsi="Times New Roman"/>
          <w:bCs/>
          <w:color w:val="000000"/>
          <w:sz w:val="28"/>
          <w:szCs w:val="28"/>
        </w:rPr>
        <w:t xml:space="preserve">Положения о представлении гражданами, претендующими на замещение должностей муниципальной службы, и муниципальными служащими Администрации городского округа Фрязино сведений о </w:t>
      </w:r>
      <w:bookmarkEnd w:id="0"/>
      <w:r>
        <w:rPr>
          <w:rFonts w:cs="Times New Roman" w:ascii="Times New Roman" w:hAnsi="Times New Roman"/>
          <w:bCs/>
          <w:color w:val="000000"/>
          <w:sz w:val="28"/>
          <w:szCs w:val="28"/>
        </w:rPr>
        <w:t>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детей»</w:t>
      </w:r>
    </w:p>
    <w:p>
      <w:pPr>
        <w:pStyle w:val="Normal"/>
        <w:widowControl w:val="false"/>
        <w:suppressAutoHyphens w:val="true"/>
        <w:spacing w:lineRule="auto" w:line="240" w:before="0" w:after="0"/>
        <w:ind w:right="5102" w:hanging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eastAsia="Calibri"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spacing w:lineRule="auto" w:line="240" w:before="0" w:after="0"/>
        <w:ind w:right="5102" w:hanging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eastAsia="Calibri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25.12.2008 № 273-ФЗ «О противодействии коррупции», от 02.03.2007 № 25-ФЗ «О муниципальной службе в Российской Федерации», законом Московской области от 24.07.2007 № 137/2007-ОЗ «О муниципальной службе в Московской области», руководствуясь Уставом городского округа Фрязино Московской области,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п о с т а н о в л я ю</w:t>
      </w:r>
      <w:r>
        <w:rPr>
          <w:rFonts w:cs="Times New Roman" w:ascii="Times New Roman" w:hAnsi="Times New Roman"/>
          <w:color w:val="000000"/>
          <w:sz w:val="28"/>
          <w:szCs w:val="28"/>
        </w:rPr>
        <w:t>: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1. </w:t>
      </w:r>
      <w:r>
        <w:rPr>
          <w:rFonts w:cs="Times New Roman" w:ascii="Times New Roman" w:hAnsi="Times New Roman"/>
          <w:bCs/>
          <w:color w:val="000000"/>
          <w:sz w:val="28"/>
          <w:szCs w:val="28"/>
        </w:rPr>
        <w:t xml:space="preserve">Внести в </w:t>
      </w:r>
      <w:r>
        <w:rPr>
          <w:rFonts w:eastAsia="Calibri" w:cs="Times New Roman" w:ascii="Times New Roman" w:hAnsi="Times New Roman"/>
          <w:bCs/>
          <w:color w:val="000000"/>
          <w:sz w:val="28"/>
          <w:szCs w:val="28"/>
        </w:rPr>
        <w:t>постановление Администрации городского округа Фрязино от 18.04.2024 № 370 «</w:t>
      </w:r>
      <w:bookmarkStart w:id="1" w:name="__DdeLink__281233_2498297081"/>
      <w:r>
        <w:rPr>
          <w:rFonts w:eastAsia="Calibri" w:cs="Times New Roman" w:ascii="Times New Roman" w:hAnsi="Times New Roman"/>
          <w:bCs/>
          <w:color w:val="000000"/>
          <w:sz w:val="28"/>
          <w:szCs w:val="28"/>
        </w:rPr>
        <w:t xml:space="preserve">Об утверждения </w:t>
      </w:r>
      <w:r>
        <w:rPr>
          <w:rFonts w:cs="Times New Roman" w:ascii="Times New Roman" w:hAnsi="Times New Roman"/>
          <w:bCs/>
          <w:color w:val="000000"/>
          <w:sz w:val="28"/>
          <w:szCs w:val="28"/>
        </w:rPr>
        <w:t xml:space="preserve">Положения о представлении гражданами, претендующими на замещение должностей муниципальной службы, и муниципальными служащими Администрации городского округа Фрязино сведений о </w:t>
      </w:r>
      <w:bookmarkEnd w:id="1"/>
      <w:r>
        <w:rPr>
          <w:rFonts w:cs="Times New Roman" w:ascii="Times New Roman" w:hAnsi="Times New Roman"/>
          <w:bCs/>
          <w:color w:val="000000"/>
          <w:sz w:val="28"/>
          <w:szCs w:val="28"/>
        </w:rPr>
        <w:t>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детей» (далее — Постановление) следующие изменения: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1.1. Наименование Постановления изложить в следующей редакции: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hanging="0"/>
        <w:jc w:val="both"/>
        <w:rPr/>
      </w:pPr>
      <w:bookmarkStart w:id="2" w:name="__DdeLink__281233_2498297082"/>
      <w:r>
        <w:rPr>
          <w:rFonts w:eastAsia="Calibri" w:cs="Times New Roman" w:ascii="Times New Roman" w:hAnsi="Times New Roman"/>
          <w:bCs/>
          <w:color w:val="000000"/>
          <w:sz w:val="28"/>
          <w:szCs w:val="28"/>
        </w:rPr>
        <w:t xml:space="preserve">Об утверждения </w:t>
      </w:r>
      <w:r>
        <w:rPr>
          <w:rFonts w:cs="Times New Roman" w:ascii="Times New Roman" w:hAnsi="Times New Roman"/>
          <w:bCs/>
          <w:color w:val="000000"/>
          <w:sz w:val="28"/>
          <w:szCs w:val="28"/>
        </w:rPr>
        <w:t>Положения о представлении гражданами, претендующими на замещение должностей муниципальной службы, и муниципальными служащими Администрации городского округа Фрязино с</w:t>
      </w:r>
      <w:r>
        <w:rPr>
          <w:rFonts w:cs="Times New Roman" w:ascii="Times New Roman" w:hAnsi="Times New Roman"/>
          <w:b w:val="false"/>
          <w:bCs/>
          <w:i w:val="false"/>
          <w:strike w:val="false"/>
          <w:dstrike w:val="false"/>
          <w:color w:val="000000"/>
          <w:sz w:val="28"/>
          <w:szCs w:val="28"/>
          <w:u w:val="none"/>
        </w:rPr>
        <w:t>ведений о доходах, об имуществе и обязательствах имущественного характера».</w:t>
      </w:r>
      <w:bookmarkEnd w:id="2"/>
    </w:p>
    <w:p>
      <w:pPr>
        <w:pStyle w:val="Normal"/>
        <w:suppressAutoHyphens w:val="true"/>
        <w:spacing w:lineRule="auto" w:line="240" w:before="0" w:after="0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1.2. В пункте 1 Постановления слова «сведений 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детей» заменить словами «</w:t>
      </w:r>
      <w:r>
        <w:rPr>
          <w:rFonts w:ascii="Times New Roman" w:hAnsi="Times New Roman"/>
          <w:b w:val="false"/>
          <w:i w:val="false"/>
          <w:strike w:val="false"/>
          <w:dstrike w:val="false"/>
          <w:sz w:val="28"/>
          <w:szCs w:val="28"/>
          <w:u w:val="none"/>
        </w:rPr>
        <w:t>сведений о доходах, об имуществе и обязательствах имущественного характера».</w:t>
      </w:r>
    </w:p>
    <w:p>
      <w:pPr>
        <w:pStyle w:val="Normal"/>
        <w:suppressAutoHyphens w:val="true"/>
        <w:spacing w:lineRule="auto" w:line="240" w:before="0" w:after="0"/>
        <w:ind w:left="0" w:right="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 телекоммуникационной сети Интернет.</w:t>
      </w:r>
    </w:p>
    <w:p>
      <w:pPr>
        <w:pStyle w:val="Normal"/>
        <w:suppressAutoHyphens w:val="true"/>
        <w:spacing w:lineRule="auto" w:line="240" w:before="0" w:after="0"/>
        <w:ind w:left="0" w:right="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Назначить ответственным за исполнение настоящего постановления заместителя начальника управления-начальника отдела кадров и муниципальной службы управления правового и кадрового обеспечения администрации городского округа Фрязино Керову Г.П.</w:t>
      </w:r>
    </w:p>
    <w:p>
      <w:pPr>
        <w:pStyle w:val="Normal"/>
        <w:suppressAutoHyphens w:val="true"/>
        <w:spacing w:lineRule="auto" w:line="240" w:before="0" w:after="0"/>
        <w:ind w:left="0" w:right="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Контроль за исполнением настоящего постановления возложить на  заместителя главы городского округа Фрязино Силаеву Н.В.</w:t>
      </w:r>
    </w:p>
    <w:p>
      <w:pPr>
        <w:pStyle w:val="Normal"/>
        <w:suppressAutoHyphens w:val="true"/>
        <w:spacing w:lineRule="auto" w:line="240" w:before="0"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городского округа Фрязино</w:t>
        <w:tab/>
        <w:tab/>
        <w:t xml:space="preserve">                                         Д.Р. Воробьев</w:t>
      </w:r>
    </w:p>
    <w:p>
      <w:pPr>
        <w:pStyle w:val="Normal"/>
        <w:suppressAutoHyphens w:val="true"/>
        <w:spacing w:lineRule="auto" w:line="240" w:before="114" w:after="1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before="0" w:after="0"/>
        <w:ind w:left="4932" w:hanging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uppressAutoHyphens w:val="true"/>
        <w:spacing w:before="0" w:after="0"/>
        <w:ind w:left="4932" w:hanging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uppressAutoHyphens w:val="true"/>
        <w:spacing w:before="0" w:after="0"/>
        <w:ind w:left="4932" w:hanging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uppressAutoHyphens w:val="true"/>
        <w:spacing w:before="0" w:after="0"/>
        <w:ind w:left="4932" w:hanging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uppressAutoHyphens w:val="true"/>
        <w:spacing w:before="0" w:after="0"/>
        <w:ind w:left="4932" w:hanging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uppressAutoHyphens w:val="true"/>
        <w:spacing w:before="0" w:after="0"/>
        <w:ind w:left="4932" w:hanging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uppressAutoHyphens w:val="true"/>
        <w:spacing w:before="0" w:after="0"/>
        <w:ind w:left="4932" w:hanging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Calibri" w:cs=""/>
      <w:color w:val="00000A"/>
      <w:kern w:val="0"/>
      <w:sz w:val="22"/>
      <w:szCs w:val="22"/>
      <w:lang w:val="ru-RU" w:eastAsia="en-US" w:bidi="ar-SA"/>
    </w:rPr>
  </w:style>
  <w:style w:type="paragraph" w:styleId="1">
    <w:name w:val="Heading 1"/>
    <w:basedOn w:val="Style13"/>
    <w:qFormat/>
    <w:pPr>
      <w:outlineLvl w:val="0"/>
    </w:pPr>
    <w:rPr/>
  </w:style>
  <w:style w:type="paragraph" w:styleId="2">
    <w:name w:val="Heading 2"/>
    <w:basedOn w:val="Style13"/>
    <w:qFormat/>
    <w:pPr>
      <w:outlineLvl w:val="1"/>
    </w:pPr>
    <w:rPr/>
  </w:style>
  <w:style w:type="paragraph" w:styleId="3">
    <w:name w:val="Heading 3"/>
    <w:basedOn w:val="Style13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 w:customStyle="1">
    <w:name w:val="Hyperlink"/>
    <w:rPr>
      <w:color w:val="000080"/>
      <w:u w:val="single"/>
    </w:rPr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735cda"/>
    <w:rPr>
      <w:rFonts w:ascii="Segoe UI" w:hAnsi="Segoe UI" w:cs="Segoe UI"/>
      <w:color w:val="00000A"/>
      <w:sz w:val="18"/>
      <w:szCs w:val="18"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1">
    <w:name w:val="Заголовок 1 Знак"/>
    <w:qFormat/>
    <w:rPr>
      <w:sz w:val="32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1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2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3" w:customStyle="1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before="0" w:after="140"/>
    </w:pPr>
    <w:rPr/>
  </w:style>
  <w:style w:type="paragraph" w:styleId="Style15">
    <w:name w:val="List"/>
    <w:basedOn w:val="Style14"/>
    <w:pPr/>
    <w:rPr>
      <w:rFonts w:cs="Arial Unicode M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 Unicode MS"/>
    </w:rPr>
  </w:style>
  <w:style w:type="paragraph" w:styleId="Style18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ListParagraph">
    <w:name w:val="List Paragraph"/>
    <w:basedOn w:val="Normal"/>
    <w:uiPriority w:val="34"/>
    <w:qFormat/>
    <w:rsid w:val="006f05b5"/>
    <w:pPr>
      <w:spacing w:before="0" w:after="200"/>
      <w:ind w:left="720" w:hanging="0"/>
      <w:contextualSpacing/>
    </w:pPr>
    <w:rPr/>
  </w:style>
  <w:style w:type="paragraph" w:styleId="Style19" w:customStyle="1">
    <w:name w:val="Блочная цитата"/>
    <w:basedOn w:val="Normal"/>
    <w:qFormat/>
    <w:pPr/>
    <w:rPr/>
  </w:style>
  <w:style w:type="paragraph" w:styleId="Style20">
    <w:name w:val="Subtitle"/>
    <w:basedOn w:val="Style13"/>
    <w:qFormat/>
    <w:pPr/>
    <w:rPr/>
  </w:style>
  <w:style w:type="paragraph" w:styleId="Style21" w:customStyle="1">
    <w:name w:val="Содержимое таблицы"/>
    <w:basedOn w:val="Normal"/>
    <w:qFormat/>
    <w:pPr/>
    <w:rPr/>
  </w:style>
  <w:style w:type="paragraph" w:styleId="Style22" w:customStyle="1">
    <w:name w:val="Заголовок таблицы"/>
    <w:basedOn w:val="Style21"/>
    <w:qFormat/>
    <w:pPr/>
    <w:rPr/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735cd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3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4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5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6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Style27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2"/>
    <w:uiPriority w:val="59"/>
    <w:rsid w:val="006f05b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63E13-35C8-480F-8FA0-961B57D2A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2438</TotalTime>
  <Application>LibreOffice/7.5.7.1$Windows_X86_64 LibreOffice_project/47eb0cf7efbacdee9b19ae25d6752381ede23126</Application>
  <AppVersion>15.0000</AppVersion>
  <Pages>2</Pages>
  <Words>344</Words>
  <Characters>2528</Characters>
  <CharactersWithSpaces>2922</CharactersWithSpaces>
  <Paragraphs>15</Paragraphs>
  <Company>КонсультантПлюс Версия 4024.00.51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cp:lastPrinted>2025-06-03T11:16:39Z</cp:lastPrinted>
  <dcterms:modified xsi:type="dcterms:W3CDTF">2025-06-03T11:23:24Z</dcterms:modified>
  <cp:revision>62</cp:revision>
  <dc:subject/>
  <dc:title>Указ Президента РФ от 18.05.2009 N 559(ред. от 26.06.2023)"О представлении гражданами, претендующими на замещение должностей федеральной государственной службы, и федеральными государственными служащими сведений о доходах, об имуществе и обязательствах имущественного характера"(вместе с "Положением о представлении гражданами, претендующими на замещение должностей федеральной государственной службы, и федеральными государственными служащими сведений о доходах, об имуществе и обязательствах имущественного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