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3F0" w:rsidRPr="00BF23F0" w:rsidRDefault="00BF23F0" w:rsidP="00BF23F0">
      <w:pPr>
        <w:pStyle w:val="1"/>
        <w:spacing w:before="120"/>
        <w:ind w:left="1701"/>
        <w:jc w:val="left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BF23F0">
        <w:rPr>
          <w:rFonts w:ascii="Times New Roman" w:hAnsi="Times New Roman" w:cs="Times New Roman"/>
          <w:b w:val="0"/>
          <w:noProof/>
          <w:color w:val="auto"/>
          <w:sz w:val="30"/>
          <w:szCs w:val="30"/>
          <w:lang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23F0">
        <w:rPr>
          <w:rFonts w:ascii="Times New Roman" w:hAnsi="Times New Roman" w:cs="Times New Roman"/>
          <w:b w:val="0"/>
          <w:color w:val="auto"/>
          <w:sz w:val="30"/>
          <w:szCs w:val="30"/>
          <w:lang w:val="ru-RU" w:eastAsia="ru-RU"/>
        </w:rPr>
        <w:t>А</w:t>
      </w:r>
      <w:r w:rsidRPr="00BF23F0">
        <w:rPr>
          <w:rFonts w:ascii="Times New Roman" w:hAnsi="Times New Roman" w:cs="Times New Roman"/>
          <w:b w:val="0"/>
          <w:color w:val="auto"/>
          <w:sz w:val="30"/>
          <w:szCs w:val="30"/>
          <w:lang w:eastAsia="ru-RU"/>
        </w:rPr>
        <w:t>ДМИНИСТРАЦИЯ</w:t>
      </w:r>
      <w:r w:rsidRPr="00BF23F0">
        <w:rPr>
          <w:rFonts w:ascii="Times New Roman" w:hAnsi="Times New Roman" w:cs="Times New Roman"/>
          <w:b w:val="0"/>
          <w:color w:val="auto"/>
          <w:sz w:val="30"/>
          <w:szCs w:val="30"/>
          <w:lang w:val="ru-RU" w:eastAsia="ru-RU"/>
        </w:rPr>
        <w:t xml:space="preserve"> ГОРОДСКОГО ОКРУГА ФРЯЗИНО</w:t>
      </w:r>
    </w:p>
    <w:p w:rsidR="00BF23F0" w:rsidRDefault="00BF23F0" w:rsidP="00BF23F0">
      <w:pPr>
        <w:pStyle w:val="3"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BF23F0" w:rsidRDefault="00BF23F0" w:rsidP="00BF23F0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AC4A6E" w:rsidRDefault="00BF23F0" w:rsidP="00BF23F0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ar-SA"/>
        </w:rPr>
      </w:pPr>
      <w:r w:rsidRPr="00BF23F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BF23F0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BF2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20.01.2025</w:t>
      </w:r>
      <w:r w:rsidRPr="00BF23F0">
        <w:rPr>
          <w:rFonts w:ascii="Times New Roman" w:hAnsi="Times New Roman" w:cs="Times New Roman"/>
          <w:sz w:val="28"/>
          <w:szCs w:val="28"/>
        </w:rPr>
        <w:t xml:space="preserve"> </w:t>
      </w:r>
      <w:r w:rsidRPr="00BF23F0">
        <w:rPr>
          <w:rFonts w:ascii="Times New Roman" w:hAnsi="Times New Roman" w:cs="Times New Roman"/>
          <w:b/>
          <w:sz w:val="28"/>
          <w:szCs w:val="28"/>
        </w:rPr>
        <w:t>№</w:t>
      </w:r>
      <w:r w:rsidRPr="00BF2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AC4A6E" w:rsidRDefault="00AC4A6E">
      <w:pPr>
        <w:widowControl/>
        <w:tabs>
          <w:tab w:val="left" w:pos="5954"/>
        </w:tabs>
        <w:ind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C4A6E" w:rsidRDefault="00AC4A6E">
      <w:pPr>
        <w:widowControl/>
        <w:tabs>
          <w:tab w:val="left" w:pos="5954"/>
        </w:tabs>
        <w:ind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C4A6E" w:rsidRDefault="00AC4A6E">
      <w:pPr>
        <w:widowControl/>
        <w:tabs>
          <w:tab w:val="left" w:pos="5954"/>
        </w:tabs>
        <w:ind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C4A6E" w:rsidRDefault="00BF23F0">
      <w:pPr>
        <w:widowControl/>
        <w:tabs>
          <w:tab w:val="left" w:pos="5954"/>
        </w:tabs>
        <w:ind w:right="481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Административного регламента по предоставлению муниципальной услуги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AC4A6E" w:rsidRDefault="00AC4A6E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AC4A6E" w:rsidRDefault="00AC4A6E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AC4A6E" w:rsidRDefault="00BF23F0">
      <w:pPr>
        <w:widowControl/>
        <w:ind w:firstLine="85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соответствии с Федеральным законом от 06.10.2003 № 131-ФЗ «Об общих принципах организа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ции местного самоуправления в Российской Федерации», Федеральным законом от 27.07.2010 № 210-ФЗ «Об организации предоставления государственных и муниципальных услуг», Федеральным законом от 02.05.2006 № 59-ФЗ «О порядке рассмотрения обращений граждан Росси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йской Федерации», распоряжением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области», типовой формой Административного регламента предоставления муниципальной услуги, одобренной на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заседании Комиссии по проведению административной реформы в Московской области от 31.10.2024 № 16, постановлением Администрации городского округа Фрязино от 14.12.2022 № 884 «Об утверждении муниципальной программы городского округа Фрязино Московской облас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ти «Предпринимательство» на 2023-2027 годы», постановлением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округа Фрязино Московской области» (с изменениями и дополнениями), руководствуясь Уставом городского округа Фрязино Московской области, </w:t>
      </w:r>
    </w:p>
    <w:p w:rsidR="00BF23F0" w:rsidRDefault="00BF23F0">
      <w:pPr>
        <w:widowControl/>
        <w:ind w:firstLine="85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BF23F0" w:rsidRDefault="00BF23F0">
      <w:pPr>
        <w:widowControl/>
        <w:ind w:firstLine="85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AC4A6E" w:rsidRDefault="00BF23F0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AC4A6E" w:rsidRDefault="00AC4A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4A6E" w:rsidRDefault="00BF23F0">
      <w:pPr>
        <w:widowControl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1. Утвердить Административный регламент предоставления муниципальной услуги «Включение мест по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на основании предложений физических, юридических лиц, индивидуальных предпринимателей и уведо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мление о проведении аукциона» (прилагается).</w:t>
      </w:r>
    </w:p>
    <w:p w:rsidR="00AC4A6E" w:rsidRDefault="00BF23F0">
      <w:pPr>
        <w:pStyle w:val="LO-Normal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силу:</w:t>
      </w:r>
    </w:p>
    <w:p w:rsidR="00AC4A6E" w:rsidRDefault="00BF23F0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городcкого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округа Фрязино от 03.07.2023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br/>
        <w:t>№ 616 «</w:t>
      </w:r>
      <w:hyperlink r:id="rId7" w:tgtFrame="Об утверждении административного регламента предоставления муниципальной услуги " w:history="1"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>Об утверж</w:t>
        </w:r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>дении административного регламента предоставления муниципальной услуги «Включение мест под размещение мобильных торговых объектов в схему размещения нестационарных торговых объектов на территории городского округа Фрязино Московской области на основании пр</w:t>
        </w:r>
        <w:r>
          <w:rPr>
            <w:rFonts w:ascii="Times New Roman" w:eastAsia="Times New Roman" w:hAnsi="Times New Roman" w:cs="Times New Roman"/>
            <w:kern w:val="2"/>
            <w:sz w:val="28"/>
            <w:szCs w:val="28"/>
            <w:lang w:eastAsia="zh-CN" w:bidi="hi-IN"/>
          </w:rPr>
          <w:t>едложений физических, юридических лиц, индивидуальных предпринимателей»</w:t>
        </w:r>
      </w:hyperlink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»;</w:t>
      </w:r>
    </w:p>
    <w:p w:rsidR="00AC4A6E" w:rsidRDefault="00BF23F0">
      <w:pPr>
        <w:pStyle w:val="LO-Normal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городского округа Фрязино от 05.02.2024 №135 «О внесении изменений в административный регламент предоставления муниципальной услуги «Включение мест под </w:t>
      </w:r>
      <w:r>
        <w:rPr>
          <w:sz w:val="28"/>
          <w:szCs w:val="28"/>
        </w:rPr>
        <w:t>размещение мобильных торговых объектов в схему размещения нестационарных торговых объектов на территории городского округа Фрязино Московской области на основании предложений физических, юридических лиц, индивидуальных предпринимателей», утвержденный поста</w:t>
      </w:r>
      <w:r>
        <w:rPr>
          <w:sz w:val="28"/>
          <w:szCs w:val="28"/>
        </w:rPr>
        <w:t>новлением Администрации городского округа Фрязино от 03.07.2023 № 616».</w:t>
      </w:r>
    </w:p>
    <w:p w:rsidR="00AC4A6E" w:rsidRDefault="00BF23F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на </w:t>
      </w:r>
      <w:r>
        <w:rPr>
          <w:rFonts w:ascii="Times New Roman" w:hAnsi="Times New Roman" w:cs="Times New Roman"/>
          <w:sz w:val="28"/>
          <w:szCs w:val="28"/>
        </w:rPr>
        <w:t>официальном сайте органов местного самоуправления муниципального образования городской округ Фрязино Московской области в информационно-теле</w:t>
      </w:r>
      <w:r>
        <w:rPr>
          <w:rFonts w:ascii="Times New Roman" w:hAnsi="Times New Roman" w:cs="Times New Roman"/>
          <w:sz w:val="28"/>
          <w:szCs w:val="28"/>
        </w:rPr>
        <w:t>коммуникационной сети Интернет.</w:t>
      </w:r>
      <w:r>
        <w:t xml:space="preserve"> </w:t>
      </w:r>
    </w:p>
    <w:p w:rsidR="00AC4A6E" w:rsidRDefault="00BF23F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Князеву Н.В.</w:t>
      </w:r>
    </w:p>
    <w:p w:rsidR="00AC4A6E" w:rsidRDefault="00AC4A6E">
      <w:pPr>
        <w:jc w:val="both"/>
        <w:rPr>
          <w:rFonts w:ascii="Times New Roman" w:hAnsi="Times New Roman"/>
          <w:sz w:val="28"/>
          <w:szCs w:val="28"/>
        </w:rPr>
      </w:pPr>
    </w:p>
    <w:p w:rsidR="00AC4A6E" w:rsidRDefault="00AC4A6E">
      <w:pPr>
        <w:jc w:val="both"/>
        <w:rPr>
          <w:rFonts w:ascii="Times New Roman" w:hAnsi="Times New Roman"/>
          <w:sz w:val="28"/>
          <w:szCs w:val="28"/>
        </w:rPr>
      </w:pPr>
    </w:p>
    <w:p w:rsidR="00AC4A6E" w:rsidRDefault="00BF23F0">
      <w:pPr>
        <w:pStyle w:val="af1"/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городского округа Фрязино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Д.Р.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Воробьев</w:t>
      </w:r>
    </w:p>
    <w:p w:rsidR="00AC4A6E" w:rsidRDefault="00AC4A6E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AC4A6E" w:rsidRDefault="00AC4A6E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AC4A6E" w:rsidRDefault="00AC4A6E">
      <w:pPr>
        <w:spacing w:before="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C4A6E" w:rsidSect="00BF23F0">
      <w:pgSz w:w="11906" w:h="16838"/>
      <w:pgMar w:top="709" w:right="567" w:bottom="1304" w:left="1417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449"/>
  <w:autoHyphenation/>
  <w:characterSpacingControl w:val="doNotCompress"/>
  <w:compat>
    <w:compatSetting w:name="compatibilityMode" w:uri="http://schemas.microsoft.com/office/word" w:val="12"/>
  </w:compat>
  <w:rsids>
    <w:rsidRoot w:val="00AC4A6E"/>
    <w:rsid w:val="00AC4A6E"/>
    <w:rsid w:val="00BF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E4899-57B2-4299-BDB9-1FA535D9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BF23F0"/>
    <w:pPr>
      <w:keepNext/>
      <w:widowControl/>
      <w:numPr>
        <w:numId w:val="1"/>
      </w:numPr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F23F0"/>
    <w:pPr>
      <w:keepNext/>
      <w:widowControl/>
      <w:numPr>
        <w:ilvl w:val="2"/>
        <w:numId w:val="1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51">
    <w:name w:val="Заголовок 51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95042F"/>
    <w:rPr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2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3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link w:val="14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15">
    <w:name w:val="Название объекта1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14">
    <w:name w:val="Верхний колонтитул1"/>
    <w:basedOn w:val="a"/>
    <w:link w:val="21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16">
    <w:name w:val="Нижний колонтитул1"/>
    <w:basedOn w:val="a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2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3">
    <w:name w:val="Основной текст (2)"/>
    <w:basedOn w:val="a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A6952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0">
    <w:name w:val="Заголовок 1 Знак1"/>
    <w:basedOn w:val="a0"/>
    <w:uiPriority w:val="9"/>
    <w:rsid w:val="00BF23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30">
    <w:name w:val="Заголовок 3 Знак"/>
    <w:basedOn w:val="a0"/>
    <w:link w:val="3"/>
    <w:rsid w:val="00BF23F0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ryazino.org/static/upload/obschotd/postgl/2021/PA-616_2023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6A911-2FD2-42E1-926E-DC9A3254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618</Words>
  <Characters>3528</Characters>
  <Application>Microsoft Office Word</Application>
  <DocSecurity>0</DocSecurity>
  <Lines>29</Lines>
  <Paragraphs>8</Paragraphs>
  <ScaleCrop>false</ScaleCrop>
  <Company>Krokoz™</Company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 В. Панфилова</dc:creator>
  <dc:description/>
  <cp:lastModifiedBy>SW Tech AIO</cp:lastModifiedBy>
  <cp:revision>13</cp:revision>
  <cp:lastPrinted>2025-01-17T12:38:00Z</cp:lastPrinted>
  <dcterms:created xsi:type="dcterms:W3CDTF">2024-12-03T08:35:00Z</dcterms:created>
  <dcterms:modified xsi:type="dcterms:W3CDTF">2025-01-20T08:24:00Z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