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76BE5" w:rsidRDefault="00876BE5" w:rsidP="00876BE5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876BE5" w:rsidRDefault="00876BE5" w:rsidP="00876BE5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876BE5" w:rsidRDefault="00876BE5" w:rsidP="00876BE5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5776C7" w:rsidRDefault="00876BE5" w:rsidP="00876BE5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E305C3">
        <w:rPr>
          <w:sz w:val="28"/>
          <w:szCs w:val="28"/>
        </w:rPr>
        <w:t>11.12.2024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bookmarkStart w:id="0" w:name="Par20"/>
      <w:bookmarkEnd w:id="0"/>
      <w:r w:rsidR="00E305C3">
        <w:rPr>
          <w:sz w:val="28"/>
          <w:szCs w:val="28"/>
        </w:rPr>
        <w:t>1250</w:t>
      </w:r>
    </w:p>
    <w:p w:rsidR="005776C7" w:rsidRDefault="005776C7">
      <w:pPr>
        <w:ind w:right="4535"/>
        <w:jc w:val="both"/>
        <w:rPr>
          <w:sz w:val="28"/>
          <w:szCs w:val="28"/>
        </w:rPr>
      </w:pPr>
    </w:p>
    <w:p w:rsidR="005776C7" w:rsidRDefault="005776C7">
      <w:pPr>
        <w:ind w:right="4535"/>
        <w:jc w:val="both"/>
        <w:rPr>
          <w:sz w:val="28"/>
          <w:szCs w:val="28"/>
        </w:rPr>
      </w:pPr>
    </w:p>
    <w:p w:rsidR="005776C7" w:rsidRDefault="00876BE5">
      <w:pPr>
        <w:ind w:right="4535"/>
        <w:jc w:val="both"/>
      </w:pPr>
      <w:r>
        <w:rPr>
          <w:sz w:val="28"/>
          <w:szCs w:val="28"/>
        </w:rPr>
        <w:t xml:space="preserve">Об утверждении состава о Комиссии Администрации городского округа Фрязино по соблюдению требований к служебному поведению муниципальных служащих и урегулированию конфликта интересов </w:t>
      </w:r>
    </w:p>
    <w:p w:rsidR="005776C7" w:rsidRDefault="005776C7">
      <w:pPr>
        <w:ind w:right="57" w:firstLine="850"/>
        <w:jc w:val="both"/>
        <w:rPr>
          <w:color w:val="000000"/>
          <w:sz w:val="28"/>
          <w:szCs w:val="28"/>
        </w:rPr>
      </w:pPr>
    </w:p>
    <w:p w:rsidR="005776C7" w:rsidRDefault="005776C7">
      <w:pPr>
        <w:ind w:right="57" w:firstLine="850"/>
        <w:jc w:val="both"/>
        <w:rPr>
          <w:color w:val="000000"/>
          <w:sz w:val="16"/>
          <w:szCs w:val="16"/>
        </w:rPr>
      </w:pPr>
    </w:p>
    <w:p w:rsidR="005776C7" w:rsidRDefault="00876BE5">
      <w:pPr>
        <w:ind w:right="57" w:firstLine="850"/>
        <w:jc w:val="both"/>
      </w:pPr>
      <w:r>
        <w:rPr>
          <w:color w:val="000000"/>
          <w:sz w:val="28"/>
          <w:szCs w:val="28"/>
        </w:rPr>
        <w:t xml:space="preserve">В соответствии с Федеральным </w:t>
      </w:r>
      <w:hyperlink r:id="rId6">
        <w:r>
          <w:rPr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от 25.12.2008 № 273-ФЗ                          «О противодействии коррупции», Федеральным </w:t>
      </w:r>
      <w:hyperlink r:id="rId7">
        <w:r>
          <w:rPr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от 02.03.2007                      № 25-ФЗ «О муниципальной службе в Российской Федерации», Законом Московской области от 24.07.2007 № 137/2007- ОЗ «О муниципальной службе в Московской области», руководствуясь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Постановлением Губернатора Московской области от 24.06.2014 № 115 -ПГ «Об утверждении Положения 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интересов», Уставом городского округа Фрязино Московской области,</w:t>
      </w:r>
    </w:p>
    <w:p w:rsidR="005776C7" w:rsidRDefault="00876BE5">
      <w:pPr>
        <w:spacing w:before="117" w:after="57"/>
        <w:ind w:right="57"/>
        <w:jc w:val="center"/>
      </w:pP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 xml:space="preserve"> о с т а н о в л я ю:</w:t>
      </w:r>
    </w:p>
    <w:p w:rsidR="005776C7" w:rsidRDefault="005776C7">
      <w:pPr>
        <w:spacing w:before="60"/>
        <w:ind w:right="57"/>
        <w:jc w:val="center"/>
        <w:rPr>
          <w:b/>
          <w:bCs/>
          <w:color w:val="000000"/>
          <w:sz w:val="28"/>
          <w:szCs w:val="28"/>
        </w:rPr>
      </w:pPr>
    </w:p>
    <w:p w:rsidR="005776C7" w:rsidRDefault="00876BE5">
      <w:pPr>
        <w:ind w:firstLine="850"/>
        <w:jc w:val="both"/>
      </w:pPr>
      <w:r>
        <w:rPr>
          <w:sz w:val="28"/>
          <w:szCs w:val="28"/>
        </w:rPr>
        <w:t>1. Утвердить состав Комиссии Администрации городского округа Фрязино по соблюдению требований к служебному поведению муниципальных служащих и урегулированию конфликта интересов (прилагается).</w:t>
      </w:r>
    </w:p>
    <w:p w:rsidR="005776C7" w:rsidRDefault="00876BE5">
      <w:pPr>
        <w:ind w:firstLine="850"/>
        <w:jc w:val="both"/>
      </w:pPr>
      <w:r>
        <w:rPr>
          <w:sz w:val="28"/>
          <w:szCs w:val="28"/>
        </w:rPr>
        <w:t>2. Признать утратившим силу постановление Администрации городского округа Фрязино от 12.12.2023 № 1235 «Об утверждении состава Комиссии Администрации города Фрязино по соблюдению требований к служебному поведению муниципальных служащих и урегулированию конфликта интересов».</w:t>
      </w:r>
    </w:p>
    <w:p w:rsidR="005776C7" w:rsidRDefault="00876BE5">
      <w:pPr>
        <w:ind w:firstLine="850"/>
        <w:jc w:val="both"/>
      </w:pPr>
      <w:r>
        <w:rPr>
          <w:sz w:val="28"/>
          <w:szCs w:val="28"/>
        </w:rPr>
        <w:t>3. Опубликовать настоящее постановление на официальном сайте органов местного самоуправления городского округа Фрязино Московской области в информационно- телекоммуникационной сети Интернет в разделе «Противодействие коррупции».</w:t>
      </w:r>
    </w:p>
    <w:p w:rsidR="005776C7" w:rsidRDefault="00876BE5">
      <w:pPr>
        <w:ind w:firstLine="850"/>
        <w:jc w:val="both"/>
      </w:pPr>
      <w:r>
        <w:rPr>
          <w:color w:val="000000"/>
          <w:sz w:val="28"/>
          <w:szCs w:val="28"/>
        </w:rPr>
        <w:t xml:space="preserve">4. Контроль за исполнением настоящего постановления возложить на первого заместителя главы городского округа Н.В. </w:t>
      </w:r>
      <w:proofErr w:type="spellStart"/>
      <w:r>
        <w:rPr>
          <w:color w:val="000000"/>
          <w:sz w:val="28"/>
          <w:szCs w:val="28"/>
        </w:rPr>
        <w:t>Бощевана</w:t>
      </w:r>
      <w:proofErr w:type="spellEnd"/>
      <w:r>
        <w:rPr>
          <w:color w:val="000000"/>
          <w:sz w:val="28"/>
          <w:szCs w:val="28"/>
        </w:rPr>
        <w:t>.</w:t>
      </w:r>
    </w:p>
    <w:p w:rsidR="005776C7" w:rsidRDefault="005776C7">
      <w:pPr>
        <w:ind w:firstLine="850"/>
        <w:jc w:val="both"/>
        <w:rPr>
          <w:sz w:val="28"/>
          <w:szCs w:val="28"/>
        </w:rPr>
      </w:pPr>
    </w:p>
    <w:p w:rsidR="005776C7" w:rsidRDefault="00876BE5" w:rsidP="00876BE5">
      <w:pPr>
        <w:spacing w:before="57" w:after="57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Д.Р. Воробьев</w:t>
      </w:r>
    </w:p>
    <w:p w:rsidR="00F76AE4" w:rsidRPr="004152F3" w:rsidRDefault="00F76AE4" w:rsidP="00F76AE4">
      <w:pPr>
        <w:numPr>
          <w:ilvl w:val="0"/>
          <w:numId w:val="4"/>
        </w:numPr>
        <w:overflowPunct w:val="0"/>
        <w:spacing w:before="60"/>
        <w:ind w:left="5613"/>
        <w:rPr>
          <w:sz w:val="28"/>
          <w:szCs w:val="28"/>
        </w:rPr>
      </w:pPr>
      <w:r w:rsidRPr="004152F3">
        <w:rPr>
          <w:sz w:val="28"/>
          <w:szCs w:val="28"/>
        </w:rPr>
        <w:lastRenderedPageBreak/>
        <w:t>УТВЕРЖДЕН</w:t>
      </w:r>
    </w:p>
    <w:p w:rsidR="00F76AE4" w:rsidRPr="004152F3" w:rsidRDefault="00F76AE4" w:rsidP="00F76AE4">
      <w:pPr>
        <w:numPr>
          <w:ilvl w:val="0"/>
          <w:numId w:val="4"/>
        </w:numPr>
        <w:overflowPunct w:val="0"/>
        <w:spacing w:before="60"/>
        <w:ind w:left="5613"/>
        <w:rPr>
          <w:sz w:val="28"/>
          <w:szCs w:val="28"/>
        </w:rPr>
      </w:pPr>
      <w:proofErr w:type="gramStart"/>
      <w:r w:rsidRPr="004152F3">
        <w:rPr>
          <w:sz w:val="28"/>
          <w:szCs w:val="28"/>
        </w:rPr>
        <w:t>постановлением</w:t>
      </w:r>
      <w:proofErr w:type="gramEnd"/>
      <w:r w:rsidRPr="004152F3">
        <w:rPr>
          <w:sz w:val="28"/>
          <w:szCs w:val="28"/>
        </w:rPr>
        <w:t xml:space="preserve"> Администрации городского округа Фрязино </w:t>
      </w:r>
    </w:p>
    <w:p w:rsidR="00F76AE4" w:rsidRPr="004152F3" w:rsidRDefault="00F76AE4" w:rsidP="00F76AE4">
      <w:pPr>
        <w:numPr>
          <w:ilvl w:val="0"/>
          <w:numId w:val="4"/>
        </w:numPr>
        <w:overflowPunct w:val="0"/>
        <w:spacing w:before="60"/>
        <w:ind w:left="5613"/>
        <w:rPr>
          <w:sz w:val="28"/>
          <w:szCs w:val="28"/>
        </w:rPr>
      </w:pPr>
      <w:proofErr w:type="gramStart"/>
      <w:r w:rsidRPr="004152F3">
        <w:rPr>
          <w:sz w:val="28"/>
          <w:szCs w:val="28"/>
        </w:rPr>
        <w:t>от</w:t>
      </w:r>
      <w:proofErr w:type="gramEnd"/>
      <w:r w:rsidRPr="004152F3">
        <w:rPr>
          <w:sz w:val="28"/>
          <w:szCs w:val="28"/>
        </w:rPr>
        <w:t xml:space="preserve"> </w:t>
      </w:r>
      <w:r w:rsidR="00E305C3">
        <w:rPr>
          <w:sz w:val="28"/>
          <w:szCs w:val="28"/>
        </w:rPr>
        <w:t>11.12.2024</w:t>
      </w:r>
      <w:r>
        <w:rPr>
          <w:sz w:val="28"/>
          <w:szCs w:val="28"/>
        </w:rPr>
        <w:t xml:space="preserve"> № </w:t>
      </w:r>
      <w:r w:rsidR="00E305C3">
        <w:rPr>
          <w:sz w:val="28"/>
          <w:szCs w:val="28"/>
        </w:rPr>
        <w:t>1250</w:t>
      </w:r>
    </w:p>
    <w:p w:rsidR="00F76AE4" w:rsidRPr="004152F3" w:rsidRDefault="00F76AE4" w:rsidP="00F76AE4">
      <w:pPr>
        <w:jc w:val="center"/>
        <w:rPr>
          <w:b/>
          <w:bCs/>
          <w:sz w:val="28"/>
          <w:szCs w:val="28"/>
        </w:rPr>
      </w:pPr>
    </w:p>
    <w:p w:rsidR="00F76AE4" w:rsidRPr="004152F3" w:rsidRDefault="00F76AE4" w:rsidP="00F76AE4">
      <w:pPr>
        <w:numPr>
          <w:ilvl w:val="0"/>
          <w:numId w:val="4"/>
        </w:numPr>
        <w:jc w:val="center"/>
      </w:pPr>
      <w:r w:rsidRPr="004152F3">
        <w:rPr>
          <w:sz w:val="28"/>
          <w:szCs w:val="28"/>
        </w:rPr>
        <w:t>СОСТАВ</w:t>
      </w:r>
    </w:p>
    <w:p w:rsidR="00F76AE4" w:rsidRPr="004152F3" w:rsidRDefault="00F76AE4" w:rsidP="00F76AE4">
      <w:pPr>
        <w:numPr>
          <w:ilvl w:val="0"/>
          <w:numId w:val="4"/>
        </w:numPr>
        <w:jc w:val="center"/>
      </w:pPr>
      <w:r w:rsidRPr="004152F3">
        <w:rPr>
          <w:sz w:val="28"/>
          <w:szCs w:val="28"/>
        </w:rPr>
        <w:t>Комиссии Администр</w:t>
      </w:r>
      <w:r w:rsidR="00E305C3">
        <w:rPr>
          <w:sz w:val="28"/>
          <w:szCs w:val="28"/>
        </w:rPr>
        <w:t xml:space="preserve">ации городского округа Фрязино </w:t>
      </w:r>
      <w:bookmarkStart w:id="1" w:name="_GoBack"/>
      <w:bookmarkEnd w:id="1"/>
      <w:r w:rsidRPr="004152F3">
        <w:rPr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</w:t>
      </w:r>
    </w:p>
    <w:p w:rsidR="00F76AE4" w:rsidRPr="004152F3" w:rsidRDefault="00F76AE4" w:rsidP="00F76AE4">
      <w:pPr>
        <w:overflowPunct w:val="0"/>
        <w:spacing w:before="60"/>
        <w:jc w:val="center"/>
        <w:rPr>
          <w:b/>
          <w:bCs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39"/>
        <w:gridCol w:w="5506"/>
      </w:tblGrid>
      <w:tr w:rsidR="00F76AE4" w:rsidRPr="004152F3" w:rsidTr="002E1B39">
        <w:tc>
          <w:tcPr>
            <w:tcW w:w="4139" w:type="dxa"/>
          </w:tcPr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 w:rsidRPr="004152F3">
              <w:rPr>
                <w:color w:val="000000"/>
                <w:sz w:val="28"/>
                <w:szCs w:val="28"/>
              </w:rPr>
              <w:t>Бощеван</w:t>
            </w:r>
            <w:proofErr w:type="spellEnd"/>
          </w:p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 w:rsidRPr="004152F3">
              <w:rPr>
                <w:color w:val="000000"/>
                <w:sz w:val="28"/>
                <w:szCs w:val="28"/>
              </w:rPr>
              <w:t>Нодар</w:t>
            </w:r>
            <w:proofErr w:type="spellEnd"/>
            <w:r w:rsidRPr="004152F3">
              <w:rPr>
                <w:color w:val="000000"/>
                <w:sz w:val="28"/>
                <w:szCs w:val="28"/>
              </w:rPr>
              <w:t xml:space="preserve"> Викторович</w:t>
            </w:r>
          </w:p>
        </w:tc>
        <w:tc>
          <w:tcPr>
            <w:tcW w:w="5505" w:type="dxa"/>
          </w:tcPr>
          <w:p w:rsidR="00F76AE4" w:rsidRPr="004152F3" w:rsidRDefault="00F76AE4" w:rsidP="002E1B39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 xml:space="preserve">- первый заместитель </w:t>
            </w:r>
            <w:proofErr w:type="gramStart"/>
            <w:r w:rsidRPr="004152F3">
              <w:rPr>
                <w:color w:val="000000"/>
                <w:sz w:val="28"/>
                <w:szCs w:val="28"/>
              </w:rPr>
              <w:t>главы  городского</w:t>
            </w:r>
            <w:proofErr w:type="gramEnd"/>
            <w:r w:rsidRPr="004152F3">
              <w:rPr>
                <w:color w:val="000000"/>
                <w:sz w:val="28"/>
                <w:szCs w:val="28"/>
              </w:rPr>
              <w:t xml:space="preserve"> округа Фрязино, председатель комиссии;</w:t>
            </w:r>
          </w:p>
        </w:tc>
      </w:tr>
      <w:tr w:rsidR="00F76AE4" w:rsidRPr="004152F3" w:rsidTr="002E1B39">
        <w:tc>
          <w:tcPr>
            <w:tcW w:w="4139" w:type="dxa"/>
          </w:tcPr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 w:rsidRPr="004152F3">
              <w:rPr>
                <w:color w:val="000000"/>
                <w:sz w:val="28"/>
                <w:szCs w:val="28"/>
              </w:rPr>
              <w:t>Глинщикова</w:t>
            </w:r>
            <w:proofErr w:type="spellEnd"/>
          </w:p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Анжела Викторовна</w:t>
            </w:r>
          </w:p>
        </w:tc>
        <w:tc>
          <w:tcPr>
            <w:tcW w:w="5505" w:type="dxa"/>
          </w:tcPr>
          <w:p w:rsidR="00F76AE4" w:rsidRPr="004152F3" w:rsidRDefault="00F76AE4" w:rsidP="002E1B39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- начальник управления правового и кадрового обеспечения администрации городского округа Фрязино, заместитель председателя комиссии;</w:t>
            </w:r>
          </w:p>
        </w:tc>
      </w:tr>
      <w:tr w:rsidR="00F76AE4" w:rsidRPr="004152F3" w:rsidTr="002E1B39">
        <w:tc>
          <w:tcPr>
            <w:tcW w:w="4139" w:type="dxa"/>
          </w:tcPr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 w:rsidRPr="004152F3">
              <w:rPr>
                <w:color w:val="000000"/>
                <w:sz w:val="28"/>
                <w:szCs w:val="28"/>
              </w:rPr>
              <w:t>Керова</w:t>
            </w:r>
            <w:proofErr w:type="spellEnd"/>
          </w:p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Галина Петровна</w:t>
            </w:r>
          </w:p>
        </w:tc>
        <w:tc>
          <w:tcPr>
            <w:tcW w:w="5505" w:type="dxa"/>
          </w:tcPr>
          <w:p w:rsidR="00F76AE4" w:rsidRPr="004152F3" w:rsidRDefault="00F76AE4" w:rsidP="002E1B39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 xml:space="preserve">- заместитель начальника управления- начальник отдела кадров и муниципальной службы управления правового и кадрового </w:t>
            </w:r>
            <w:proofErr w:type="gramStart"/>
            <w:r w:rsidRPr="004152F3">
              <w:rPr>
                <w:color w:val="000000"/>
                <w:sz w:val="28"/>
                <w:szCs w:val="28"/>
              </w:rPr>
              <w:t>обеспечения  администрации</w:t>
            </w:r>
            <w:proofErr w:type="gramEnd"/>
            <w:r w:rsidRPr="004152F3">
              <w:rPr>
                <w:color w:val="000000"/>
                <w:sz w:val="28"/>
                <w:szCs w:val="28"/>
              </w:rPr>
              <w:t xml:space="preserve"> городского округа Фрязино, секретарь комиссии.</w:t>
            </w:r>
          </w:p>
        </w:tc>
      </w:tr>
      <w:tr w:rsidR="00F76AE4" w:rsidRPr="004152F3" w:rsidTr="002E1B39">
        <w:tc>
          <w:tcPr>
            <w:tcW w:w="9644" w:type="dxa"/>
            <w:gridSpan w:val="2"/>
          </w:tcPr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Члены комиссии:</w:t>
            </w:r>
          </w:p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F76AE4" w:rsidRPr="004152F3" w:rsidTr="002E1B39">
        <w:tc>
          <w:tcPr>
            <w:tcW w:w="4139" w:type="dxa"/>
          </w:tcPr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 w:rsidRPr="004152F3">
              <w:rPr>
                <w:color w:val="000000"/>
                <w:sz w:val="28"/>
                <w:szCs w:val="28"/>
              </w:rPr>
              <w:t>Войнова</w:t>
            </w:r>
            <w:proofErr w:type="spellEnd"/>
          </w:p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5505" w:type="dxa"/>
          </w:tcPr>
          <w:p w:rsidR="00F76AE4" w:rsidRPr="004152F3" w:rsidRDefault="00F76AE4" w:rsidP="002E1B39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- главный инспектор отдела кадров и муниципальной службы управления правового и кадрового обеспечения администрации городского округа Фрязино;</w:t>
            </w:r>
          </w:p>
        </w:tc>
      </w:tr>
      <w:tr w:rsidR="00F76AE4" w:rsidRPr="004152F3" w:rsidTr="002E1B39">
        <w:tc>
          <w:tcPr>
            <w:tcW w:w="4139" w:type="dxa"/>
          </w:tcPr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Князева</w:t>
            </w:r>
          </w:p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Наталия Викторовна</w:t>
            </w:r>
          </w:p>
        </w:tc>
        <w:tc>
          <w:tcPr>
            <w:tcW w:w="5505" w:type="dxa"/>
          </w:tcPr>
          <w:p w:rsidR="00F76AE4" w:rsidRPr="004152F3" w:rsidRDefault="00F76AE4" w:rsidP="002E1B39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- заместитель главы городского округа Фрязино;</w:t>
            </w:r>
          </w:p>
        </w:tc>
      </w:tr>
      <w:tr w:rsidR="00F76AE4" w:rsidRPr="004152F3" w:rsidTr="002E1B39">
        <w:tc>
          <w:tcPr>
            <w:tcW w:w="4139" w:type="dxa"/>
          </w:tcPr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 w:rsidRPr="004152F3">
              <w:rPr>
                <w:color w:val="000000"/>
                <w:sz w:val="28"/>
                <w:szCs w:val="28"/>
              </w:rPr>
              <w:t>Кочетова</w:t>
            </w:r>
            <w:proofErr w:type="spellEnd"/>
          </w:p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Светлана Артуровна</w:t>
            </w:r>
          </w:p>
        </w:tc>
        <w:tc>
          <w:tcPr>
            <w:tcW w:w="5505" w:type="dxa"/>
          </w:tcPr>
          <w:p w:rsidR="00F76AE4" w:rsidRPr="004152F3" w:rsidRDefault="00F76AE4" w:rsidP="002E1B39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-главный эксперт отдела безопасности управления безопасности администрации городского округа Фрязино;</w:t>
            </w:r>
          </w:p>
        </w:tc>
      </w:tr>
      <w:tr w:rsidR="00F76AE4" w:rsidRPr="004152F3" w:rsidTr="002E1B39">
        <w:tc>
          <w:tcPr>
            <w:tcW w:w="4139" w:type="dxa"/>
          </w:tcPr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Кузнецов</w:t>
            </w:r>
          </w:p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Антон Юрьевич</w:t>
            </w:r>
          </w:p>
        </w:tc>
        <w:tc>
          <w:tcPr>
            <w:tcW w:w="5505" w:type="dxa"/>
          </w:tcPr>
          <w:p w:rsidR="00F76AE4" w:rsidRPr="004152F3" w:rsidRDefault="00F76AE4" w:rsidP="002E1B39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- начальник управления безопасности администрации городского округа Фрязино;</w:t>
            </w:r>
          </w:p>
        </w:tc>
      </w:tr>
      <w:tr w:rsidR="00F76AE4" w:rsidRPr="004152F3" w:rsidTr="002E1B39">
        <w:tc>
          <w:tcPr>
            <w:tcW w:w="4139" w:type="dxa"/>
          </w:tcPr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 w:rsidRPr="004152F3">
              <w:rPr>
                <w:color w:val="000000"/>
                <w:sz w:val="28"/>
                <w:szCs w:val="28"/>
              </w:rPr>
              <w:t>Шацкий</w:t>
            </w:r>
            <w:proofErr w:type="spellEnd"/>
          </w:p>
          <w:p w:rsidR="00F76AE4" w:rsidRPr="004152F3" w:rsidRDefault="00F76AE4" w:rsidP="002E1B39">
            <w:pPr>
              <w:pStyle w:val="af"/>
              <w:widowControl w:val="0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Владислав Вадимович</w:t>
            </w:r>
          </w:p>
        </w:tc>
        <w:tc>
          <w:tcPr>
            <w:tcW w:w="5505" w:type="dxa"/>
          </w:tcPr>
          <w:p w:rsidR="00F76AE4" w:rsidRPr="004152F3" w:rsidRDefault="00F76AE4" w:rsidP="002E1B39">
            <w:pPr>
              <w:pStyle w:val="af"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152F3">
              <w:rPr>
                <w:color w:val="000000"/>
                <w:sz w:val="28"/>
                <w:szCs w:val="28"/>
              </w:rPr>
              <w:t>-главный эксперт юридического отдела управления правового и кадрового обеспечения администрации городского округа Фрязино.</w:t>
            </w:r>
          </w:p>
        </w:tc>
      </w:tr>
    </w:tbl>
    <w:p w:rsidR="00F76AE4" w:rsidRPr="004152F3" w:rsidRDefault="00F76AE4" w:rsidP="00F76AE4">
      <w:pPr>
        <w:overflowPunct w:val="0"/>
        <w:spacing w:before="60"/>
        <w:jc w:val="center"/>
        <w:rPr>
          <w:b/>
          <w:bCs/>
          <w:sz w:val="28"/>
          <w:szCs w:val="28"/>
        </w:rPr>
      </w:pPr>
    </w:p>
    <w:p w:rsidR="00F76AE4" w:rsidRDefault="00F76AE4" w:rsidP="00876BE5">
      <w:pPr>
        <w:spacing w:before="57" w:after="57"/>
        <w:ind w:right="57"/>
        <w:jc w:val="both"/>
      </w:pPr>
    </w:p>
    <w:sectPr w:rsidR="00F76AE4">
      <w:pgSz w:w="11906" w:h="16838"/>
      <w:pgMar w:top="1134" w:right="567" w:bottom="130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B4255"/>
    <w:multiLevelType w:val="multilevel"/>
    <w:tmpl w:val="FE549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AD64A59"/>
    <w:multiLevelType w:val="multilevel"/>
    <w:tmpl w:val="1BB681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A251FFA"/>
    <w:multiLevelType w:val="multilevel"/>
    <w:tmpl w:val="077684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776C7"/>
    <w:rsid w:val="005776C7"/>
    <w:rsid w:val="00876BE5"/>
    <w:rsid w:val="00E305C3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3ED35-128F-408A-A624-78D1394C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Body Text Indent"/>
    <w:basedOn w:val="a"/>
    <w:pPr>
      <w:ind w:right="5924"/>
      <w:jc w:val="both"/>
    </w:pPr>
    <w:rPr>
      <w:sz w:val="28"/>
      <w:szCs w:val="28"/>
    </w:rPr>
  </w:style>
  <w:style w:type="paragraph" w:customStyle="1" w:styleId="12">
    <w:name w:val="заголовок 1"/>
    <w:basedOn w:val="a"/>
    <w:next w:val="a"/>
    <w:qFormat/>
    <w:pPr>
      <w:keepNext/>
      <w:ind w:left="142" w:right="-821" w:firstLine="567"/>
      <w:jc w:val="center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13">
    <w:name w:val="Обычная таблица1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73259EBE3D788B65139779E0A22C63E8073CF6C1F49EAE61802002ED70B7A3DE6C1C5670833518D08CEB0B45BC95CD96DF2CF26A8E8D98g2B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73259EBE3D788B65139779E0A22C63E8073CF6C1F49EAE61802002ED70B7A3DE6C1C5670833518D08CEB0B45BC95CD96DF2CF26A8E8D98g2BE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10007</TotalTime>
  <Pages>2</Pages>
  <Words>566</Words>
  <Characters>3227</Characters>
  <Application>Microsoft Office Word</Application>
  <DocSecurity>0</DocSecurity>
  <Lines>26</Lines>
  <Paragraphs>7</Paragraphs>
  <ScaleCrop>false</ScaleCrop>
  <Company>КонсультантПлюс Версия 4023.00.09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06.03.2020 N 102-ПГ(ред. от 17.05.2022)"О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поведению"(вместе с "Положением о проверке достоверности и полноты сведений, представляемых гражданами, претендующими на замещение должностей муниципальной </dc:title>
  <dc:subject/>
  <dc:creator>Роман</dc:creator>
  <dc:description/>
  <cp:lastModifiedBy>SW Tech AIO</cp:lastModifiedBy>
  <cp:revision>199</cp:revision>
  <cp:lastPrinted>2024-12-11T10:00:00Z</cp:lastPrinted>
  <dcterms:created xsi:type="dcterms:W3CDTF">2023-08-11T12:33:00Z</dcterms:created>
  <dcterms:modified xsi:type="dcterms:W3CDTF">2024-12-11T12:28:00Z</dcterms:modified>
  <dc:language>ru-RU</dc:language>
</cp:coreProperties>
</file>