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before="120" w:after="0"/>
        <w:ind w:left="1701" w:hanging="567"/>
        <w:rPr>
          <w:sz w:val="32"/>
          <w:szCs w:val="32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-59055</wp:posOffset>
            </wp:positionH>
            <wp:positionV relativeFrom="paragraph">
              <wp:posOffset>1905</wp:posOffset>
            </wp:positionV>
            <wp:extent cx="612775" cy="78803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  <w:lang w:eastAsia="ru-RU"/>
        </w:rPr>
        <w:t xml:space="preserve"> </w:t>
      </w:r>
      <w:r>
        <w:rPr>
          <w:sz w:val="32"/>
          <w:szCs w:val="32"/>
          <w:lang w:eastAsia="ru-RU"/>
        </w:rPr>
        <w:t>АДМИНИСТРАЦИЯ ГОРОДСКОГО ОКРУГА ФРЯЗИНО</w:t>
      </w:r>
    </w:p>
    <w:p>
      <w:pPr>
        <w:pStyle w:val="Normal"/>
        <w:keepNext w:val="true"/>
        <w:numPr>
          <w:ilvl w:val="2"/>
          <w:numId w:val="2"/>
        </w:numPr>
        <w:tabs>
          <w:tab w:val="clear" w:pos="708"/>
          <w:tab w:val="left" w:pos="0" w:leader="none"/>
        </w:tabs>
        <w:spacing w:before="240" w:after="0"/>
        <w:ind w:left="2410" w:hanging="0"/>
        <w:outlineLvl w:val="2"/>
        <w:rPr>
          <w:b/>
          <w:bCs/>
          <w:sz w:val="44"/>
          <w:szCs w:val="24"/>
        </w:rPr>
      </w:pPr>
      <w:r>
        <w:rPr>
          <w:b/>
          <w:bCs/>
          <w:sz w:val="46"/>
          <w:szCs w:val="46"/>
        </w:rPr>
        <w:t xml:space="preserve">    </w:t>
      </w:r>
      <w:r>
        <w:rPr>
          <w:b/>
          <w:bCs/>
          <w:sz w:val="46"/>
          <w:szCs w:val="46"/>
        </w:rPr>
        <w:t>ПОСТАНОВЛЕНИЕ</w:t>
      </w:r>
    </w:p>
    <w:p>
      <w:pPr>
        <w:pStyle w:val="Style15"/>
        <w:tabs>
          <w:tab w:val="clear" w:pos="4820"/>
          <w:tab w:val="clear" w:pos="5103"/>
        </w:tabs>
        <w:ind w:right="3685" w:hanging="0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Style15"/>
        <w:tabs>
          <w:tab w:val="clear" w:pos="4820"/>
          <w:tab w:val="clear" w:pos="5103"/>
        </w:tabs>
        <w:ind w:right="0" w:hanging="0"/>
        <w:rPr>
          <w:szCs w:val="28"/>
        </w:rPr>
      </w:pPr>
      <w:r>
        <w:rPr>
          <w:b/>
          <w:bCs/>
          <w:szCs w:val="28"/>
        </w:rPr>
        <w:t xml:space="preserve">                                                     </w:t>
      </w:r>
      <w:r>
        <w:rPr>
          <w:b/>
          <w:bCs/>
          <w:szCs w:val="28"/>
        </w:rPr>
        <w:t>от</w:t>
      </w:r>
      <w:r>
        <w:rPr>
          <w:szCs w:val="28"/>
        </w:rPr>
        <w:t xml:space="preserve"> 02.12.2025 </w:t>
      </w:r>
      <w:r>
        <w:rPr>
          <w:b/>
          <w:szCs w:val="28"/>
        </w:rPr>
        <w:t>№</w:t>
      </w:r>
      <w:r>
        <w:rPr>
          <w:szCs w:val="28"/>
        </w:rPr>
        <w:t xml:space="preserve"> </w:t>
      </w:r>
      <w:r>
        <w:rPr>
          <w:szCs w:val="28"/>
        </w:rPr>
        <w:t>1097</w:t>
      </w:r>
    </w:p>
    <w:p>
      <w:pPr>
        <w:pStyle w:val="Style15"/>
        <w:tabs>
          <w:tab w:val="clear" w:pos="4820"/>
          <w:tab w:val="clear" w:pos="5103"/>
        </w:tabs>
        <w:ind w:right="0" w:hanging="0"/>
        <w:rPr>
          <w:szCs w:val="28"/>
        </w:rPr>
      </w:pPr>
      <w:r>
        <w:rPr>
          <w:szCs w:val="28"/>
        </w:rPr>
      </w:r>
    </w:p>
    <w:p>
      <w:pPr>
        <w:pStyle w:val="Style15"/>
        <w:tabs>
          <w:tab w:val="clear" w:pos="4820"/>
          <w:tab w:val="clear" w:pos="5103"/>
        </w:tabs>
        <w:ind w:right="0" w:hanging="0"/>
        <w:rPr>
          <w:szCs w:val="28"/>
        </w:rPr>
      </w:pPr>
      <w:r>
        <w:rPr>
          <w:szCs w:val="28"/>
        </w:rPr>
      </w:r>
    </w:p>
    <w:p>
      <w:pPr>
        <w:pStyle w:val="Style15"/>
        <w:tabs>
          <w:tab w:val="clear" w:pos="4820"/>
          <w:tab w:val="clear" w:pos="5103"/>
        </w:tabs>
        <w:ind w:right="0" w:hanging="0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Style15"/>
        <w:tabs>
          <w:tab w:val="clear" w:pos="4820"/>
          <w:tab w:val="clear" w:pos="5103"/>
        </w:tabs>
        <w:ind w:right="5103" w:hanging="0"/>
        <w:rPr/>
      </w:pPr>
      <w:r>
        <w:rPr/>
        <w:t xml:space="preserve">О снятии с учета </w:t>
      </w:r>
      <w:r>
        <w:rPr>
          <w:szCs w:val="28"/>
        </w:rPr>
        <w:t>многодетных семей, имеющих право на бесплатное</w:t>
      </w:r>
      <w:r>
        <w:rPr/>
        <w:t xml:space="preserve"> предоставление земельных участков, находящихся в муниципальной собственности, для целей индивидуального жилищного строительства, ведения личного подсобного хозяйства (приусадебный земельный участок), ведения садоводства для собственных нужд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Style22"/>
        <w:tabs>
          <w:tab w:val="clear" w:pos="708"/>
          <w:tab w:val="left" w:pos="5683" w:leader="none"/>
        </w:tabs>
        <w:rPr>
          <w:spacing w:val="-4"/>
        </w:rPr>
      </w:pPr>
      <w:r>
        <w:rPr>
          <w:spacing w:val="-4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01.06.2011 № 73/2011-ОЗ «О бесплатном предоставлении земельных участков многодетным семьям в Московской области», постановлением Правительства Московской области от 07.08.2024 № 825-ПП </w:t>
        <w:br/>
        <w:t xml:space="preserve">«Об утверждении Порядка предоставления многодетным семьям единовременной денежной выплаты взамен земельного участка», </w:t>
      </w:r>
      <w:r>
        <w:rPr>
          <w:bCs/>
          <w:spacing w:val="-4"/>
        </w:rPr>
        <w:t>руководствуясь Уставом городского округа Фрязино Московской области,</w:t>
      </w:r>
    </w:p>
    <w:p>
      <w:pPr>
        <w:pStyle w:val="Style22"/>
        <w:tabs>
          <w:tab w:val="clear" w:pos="708"/>
          <w:tab w:val="left" w:pos="5683" w:leader="none"/>
        </w:tabs>
        <w:rPr>
          <w:spacing w:val="-4"/>
        </w:rPr>
      </w:pPr>
      <w:r>
        <w:rPr>
          <w:spacing w:val="-4"/>
        </w:rPr>
      </w:r>
    </w:p>
    <w:p>
      <w:pPr>
        <w:pStyle w:val="Style22"/>
        <w:tabs>
          <w:tab w:val="clear" w:pos="708"/>
          <w:tab w:val="left" w:pos="5683" w:leader="none"/>
        </w:tabs>
        <w:jc w:val="center"/>
        <w:rPr>
          <w:b/>
        </w:rPr>
      </w:pPr>
      <w:r>
        <w:rPr>
          <w:b/>
        </w:rPr>
      </w:r>
    </w:p>
    <w:p>
      <w:pPr>
        <w:pStyle w:val="Style22"/>
        <w:tabs>
          <w:tab w:val="clear" w:pos="708"/>
          <w:tab w:val="left" w:pos="5683" w:leader="none"/>
        </w:tabs>
        <w:jc w:val="center"/>
        <w:rPr>
          <w:b/>
        </w:rPr>
      </w:pPr>
      <w:r>
        <w:rPr>
          <w:b/>
        </w:rPr>
        <w:t>п о с т а н о в л я ю: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Снять с учета многодетных семей, имеющих право на бесплатное предоставление земельных участков, находящихся в муниципальной собственности, для целей индивидуального жилищного строительства, ведения личного подсобного хозяйства (приусадебный земельный участок), ведения садоводства для собственных нужд, на основании пункта 7 части 1 статьи 6.1 Закона Московской области от 01.06.2011 № 73/2011-ОЗ «О бесплатном предоставлении земельных участков многодетным семьям в Московской области»: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Многодетную семью в составе: Мать – Старовойтова Олеся Сергеевна 21.07.1989 г.р., сын – Николаев Данил Михайлович 31.08.2008 г.р., дочь – Старовойтова Алина Михайловна 31.07.2009 г.р., дочь – Старовойтова София Михайловна 14.04.2019 г.р., на основании Уведомления Окружного управления социального развития № 7 Министерства социального развития Московской области о предоставлении меры социальной поддержки в виде единовременной денежной выплаты взамен предоставления земельного участка в собственность бесплатно от 28</w:t>
      </w:r>
      <w:r>
        <w:rPr>
          <w:color w:val="000000"/>
          <w:sz w:val="28"/>
          <w:szCs w:val="28"/>
        </w:rPr>
        <w:t>.11.2025</w:t>
      </w:r>
      <w:r>
        <w:rPr>
          <w:sz w:val="28"/>
          <w:szCs w:val="28"/>
        </w:rPr>
        <w:t xml:space="preserve"> № 2</w:t>
      </w:r>
      <w:r>
        <w:rPr>
          <w:color w:val="000000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7</w:t>
      </w:r>
      <w:r>
        <w:rPr>
          <w:sz w:val="28"/>
          <w:szCs w:val="28"/>
        </w:rPr>
        <w:t>Исх-3062</w:t>
      </w:r>
      <w:r>
        <w:rPr>
          <w:color w:val="000000"/>
          <w:sz w:val="28"/>
          <w:szCs w:val="28"/>
        </w:rPr>
        <w:t>/06-К</w:t>
      </w:r>
      <w:r>
        <w:rPr>
          <w:sz w:val="28"/>
          <w:szCs w:val="28"/>
        </w:rPr>
        <w:t xml:space="preserve"> (вх. адм. от 01.12.</w:t>
      </w:r>
      <w:r>
        <w:rPr>
          <w:color w:val="000000"/>
          <w:sz w:val="28"/>
          <w:szCs w:val="28"/>
        </w:rPr>
        <w:t>2025</w:t>
      </w:r>
      <w:r>
        <w:rPr>
          <w:sz w:val="28"/>
          <w:szCs w:val="28"/>
        </w:rPr>
        <w:t xml:space="preserve"> № 150Вх-319дсп).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На основании части 6 статьи 6.1 Закона Московской области</w:t>
        <w:br/>
        <w:t xml:space="preserve">от 01.06.2011 № 73/2011-ОЗ «О бесплатном предоставлении земельных участков многодетным семьям в Московской области» многодетная семья, указанная в пункте 1 настоящего постановления утрачивает право </w:t>
        <w:br/>
        <w:t>на повторную постановку на учет в целях бесплатного предоставления земельных участков в собственность.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Назначить ответственным за исполнение настоящего постановления начальника отдела земельных отношений администрации городского округа Фрязино Воронцову Т.Ф.</w:t>
      </w:r>
    </w:p>
    <w:p>
      <w:pPr>
        <w:pStyle w:val="Normal"/>
        <w:tabs>
          <w:tab w:val="clear" w:pos="708"/>
          <w:tab w:val="right" w:pos="993" w:leader="none"/>
        </w:tabs>
        <w:ind w:firstLine="709"/>
        <w:jc w:val="both"/>
        <w:rPr>
          <w:sz w:val="28"/>
        </w:rPr>
      </w:pPr>
      <w:r>
        <w:rPr>
          <w:sz w:val="28"/>
        </w:rPr>
        <w:t>5. Контроль за исполнением настоящего постановления возложить</w:t>
        <w:br/>
        <w:t>на заместителя главы городского округа Фрязино Силаеву Н.В.</w:t>
      </w:r>
    </w:p>
    <w:p>
      <w:pPr>
        <w:pStyle w:val="Normal"/>
        <w:tabs>
          <w:tab w:val="clear" w:pos="708"/>
          <w:tab w:val="right" w:pos="993" w:leader="none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right" w:pos="993" w:leader="none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right" w:pos="993" w:leader="none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городского округа Фрязино                                                    Д.Р. Воробьев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3544" w:leader="none"/>
          <w:tab w:val="right" w:pos="9639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sectPr>
      <w:headerReference w:type="default" r:id="rId3"/>
      <w:type w:val="nextPage"/>
      <w:pgSz w:w="11906" w:h="16838"/>
      <w:pgMar w:left="1701" w:right="567" w:gutter="0" w:header="532" w:top="958" w:footer="0" w:bottom="136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469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1" w:customStyle="1">
    <w:name w:val="Heading 1"/>
    <w:basedOn w:val="Normal"/>
    <w:next w:val="Normal"/>
    <w:qFormat/>
    <w:rsid w:val="00524691"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2" w:customStyle="1">
    <w:name w:val="Heading 2"/>
    <w:basedOn w:val="Normal"/>
    <w:next w:val="Normal"/>
    <w:qFormat/>
    <w:rsid w:val="00524691"/>
    <w:pPr>
      <w:keepNext w:val="true"/>
      <w:numPr>
        <w:ilvl w:val="1"/>
        <w:numId w:val="1"/>
      </w:numPr>
      <w:outlineLvl w:val="1"/>
    </w:pPr>
    <w:rPr>
      <w:color w:val="000000"/>
      <w:sz w:val="24"/>
    </w:rPr>
  </w:style>
  <w:style w:type="paragraph" w:styleId="3" w:customStyle="1">
    <w:name w:val="Heading 3"/>
    <w:basedOn w:val="Normal"/>
    <w:next w:val="Normal"/>
    <w:qFormat/>
    <w:rsid w:val="00524691"/>
    <w:pPr>
      <w:keepNext w:val="true"/>
      <w:numPr>
        <w:ilvl w:val="2"/>
        <w:numId w:val="1"/>
      </w:numPr>
      <w:tabs>
        <w:tab w:val="clear" w:pos="708"/>
        <w:tab w:val="left" w:pos="-225" w:leader="none"/>
      </w:tabs>
      <w:ind w:left="-225" w:hanging="0"/>
      <w:outlineLvl w:val="2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524691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21" w:customStyle="1">
    <w:name w:val="Заголовок 2 Знак"/>
    <w:basedOn w:val="DefaultParagraphFont"/>
    <w:qFormat/>
    <w:rsid w:val="00524691"/>
    <w:rPr>
      <w:rFonts w:ascii="Times New Roman" w:hAnsi="Times New Roman" w:eastAsia="Times New Roman" w:cs="Times New Roman"/>
      <w:color w:val="000000"/>
      <w:sz w:val="24"/>
      <w:szCs w:val="20"/>
      <w:lang w:eastAsia="zh-CN"/>
    </w:rPr>
  </w:style>
  <w:style w:type="character" w:styleId="31" w:customStyle="1">
    <w:name w:val="Заголовок 3 Знак"/>
    <w:basedOn w:val="DefaultParagraphFont"/>
    <w:qFormat/>
    <w:rsid w:val="00524691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Style11" w:customStyle="1">
    <w:name w:val="Основной текст Знак"/>
    <w:basedOn w:val="DefaultParagraphFont"/>
    <w:qFormat/>
    <w:rsid w:val="00524691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524691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3" w:customStyle="1">
    <w:name w:val="Основной текст с отступом Знак"/>
    <w:basedOn w:val="DefaultParagraphFont"/>
    <w:qFormat/>
    <w:rsid w:val="00524691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-" w:customStyle="1">
    <w:name w:val="Hyperlink"/>
    <w:basedOn w:val="DefaultParagraphFont"/>
    <w:uiPriority w:val="99"/>
    <w:unhideWhenUsed/>
    <w:rsid w:val="009330a9"/>
    <w:rPr>
      <w:color w:val="0000FF" w:themeColor="hyperlink"/>
      <w:u w:val="single"/>
    </w:rPr>
  </w:style>
  <w:style w:type="paragraph" w:styleId="Style14" w:customStyle="1">
    <w:name w:val="Заголовок"/>
    <w:basedOn w:val="Normal"/>
    <w:next w:val="Style15"/>
    <w:qFormat/>
    <w:rsid w:val="00900a64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524691"/>
    <w:pPr>
      <w:tabs>
        <w:tab w:val="clear" w:pos="708"/>
        <w:tab w:val="left" w:pos="4820" w:leader="none"/>
        <w:tab w:val="left" w:pos="5103" w:leader="none"/>
      </w:tabs>
      <w:ind w:right="4536" w:hanging="0"/>
      <w:jc w:val="both"/>
    </w:pPr>
    <w:rPr>
      <w:sz w:val="28"/>
    </w:rPr>
  </w:style>
  <w:style w:type="paragraph" w:styleId="Style16">
    <w:name w:val="List"/>
    <w:basedOn w:val="Style15"/>
    <w:rsid w:val="00900a64"/>
    <w:pPr/>
    <w:rPr>
      <w:rFonts w:cs="Mangal"/>
    </w:rPr>
  </w:style>
  <w:style w:type="paragraph" w:styleId="Style17" w:customStyle="1">
    <w:name w:val="Caption"/>
    <w:basedOn w:val="Normal"/>
    <w:qFormat/>
    <w:rsid w:val="00900a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Indexheading">
    <w:name w:val="index heading"/>
    <w:basedOn w:val="Normal"/>
    <w:qFormat/>
    <w:rsid w:val="00900a64"/>
    <w:pPr>
      <w:suppressLineNumbers/>
    </w:pPr>
    <w:rPr>
      <w:rFonts w:cs="Mangal"/>
    </w:rPr>
  </w:style>
  <w:style w:type="paragraph" w:styleId="Style19" w:customStyle="1">
    <w:name w:val="Верхний и нижний колонтитулы"/>
    <w:basedOn w:val="Normal"/>
    <w:qFormat/>
    <w:rsid w:val="00900a64"/>
    <w:pPr/>
    <w:rPr/>
  </w:style>
  <w:style w:type="paragraph" w:styleId="Style20">
    <w:name w:val="Колонтитул"/>
    <w:basedOn w:val="Normal"/>
    <w:qFormat/>
    <w:pPr/>
    <w:rPr/>
  </w:style>
  <w:style w:type="paragraph" w:styleId="Style21" w:customStyle="1">
    <w:name w:val="Header"/>
    <w:basedOn w:val="Normal"/>
    <w:uiPriority w:val="99"/>
    <w:rsid w:val="00524691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Style22">
    <w:name w:val="Body Text Indent"/>
    <w:basedOn w:val="Normal"/>
    <w:rsid w:val="00524691"/>
    <w:pPr>
      <w:ind w:firstLine="709"/>
      <w:jc w:val="both"/>
    </w:pPr>
    <w:rPr>
      <w:sz w:val="28"/>
    </w:rPr>
  </w:style>
  <w:style w:type="paragraph" w:styleId="Style23" w:customStyle="1">
    <w:name w:val="Содержимое таблицы"/>
    <w:basedOn w:val="Normal"/>
    <w:qFormat/>
    <w:rsid w:val="00900a64"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rsid w:val="00900a64"/>
    <w:pPr>
      <w:jc w:val="center"/>
    </w:pPr>
    <w:rPr>
      <w:b/>
      <w:bCs/>
    </w:rPr>
  </w:style>
  <w:style w:type="paragraph" w:styleId="Style25" w:customStyle="1">
    <w:name w:val="Footer"/>
    <w:basedOn w:val="Style19"/>
    <w:rsid w:val="00900a64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F0647-7CD2-4B6B-B647-55F60286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Application>LibreOffice/7.5.7.1$Windows_X86_64 LibreOffice_project/47eb0cf7efbacdee9b19ae25d6752381ede23126</Application>
  <AppVersion>15.0000</AppVersion>
  <Pages>2</Pages>
  <Words>355</Words>
  <Characters>2614</Characters>
  <CharactersWithSpaces>3072</CharactersWithSpaces>
  <Paragraphs>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2024-09-20T10:52:00Z</dcterms:created>
  <dc:creator>User</dc:creator>
  <dc:description/>
  <dc:language>ru-RU</dc:language>
  <cp:lastModifiedBy/>
  <cp:lastPrinted>2025-12-01T06:47:00Z</cp:lastPrinted>
  <dcterms:modified xsi:type="dcterms:W3CDTF">2025-12-02T15:26:29Z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