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0"/>
        <w:ind w:hanging="0" w:start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ГЛАВА ГОРОДСКОГО ОКРУГА ФРЯЗИНО</w:t>
      </w:r>
    </w:p>
    <w:p>
      <w:pPr>
        <w:pStyle w:val="Heading1"/>
        <w:spacing w:before="0" w:after="0"/>
        <w:ind w:hanging="0" w:start="0"/>
        <w:jc w:val="center"/>
        <w:rPr>
          <w:rFonts w:ascii="Arial" w:hAnsi="Arial" w:cs="Times New Roman"/>
          <w:b/>
          <w:bCs/>
          <w:sz w:val="24"/>
          <w:szCs w:val="24"/>
        </w:rPr>
      </w:pPr>
      <w:r>
        <w:rPr>
          <w:rFonts w:cs="Times New Roman" w:ascii="Arial" w:hAnsi="Arial"/>
          <w:b/>
          <w:bCs/>
          <w:sz w:val="24"/>
          <w:szCs w:val="24"/>
        </w:rPr>
        <w:t>ПОСТАНОВЛЕНИЕ</w:t>
      </w:r>
    </w:p>
    <w:p>
      <w:pPr>
        <w:pStyle w:val="Heading1"/>
        <w:spacing w:before="0" w:after="0"/>
        <w:ind w:hanging="0" w:start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от 16.08.2019 № 470</w:t>
      </w:r>
    </w:p>
    <w:p>
      <w:pPr>
        <w:pStyle w:val="Normal"/>
        <w:spacing w:lineRule="auto" w:line="240" w:before="0" w:after="0"/>
        <w:ind w:start="0" w:end="467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start="0" w:end="467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start="0" w:end="4676"/>
        <w:jc w:val="both"/>
        <w:rPr>
          <w:rFonts w:ascii="Arial" w:hAnsi="Arial"/>
          <w:sz w:val="24"/>
          <w:szCs w:val="24"/>
        </w:rPr>
      </w:pPr>
      <w:bookmarkStart w:id="0" w:name="_GoBack"/>
      <w:r>
        <w:rPr>
          <w:rFonts w:ascii="Arial" w:hAnsi="Arial"/>
          <w:sz w:val="24"/>
          <w:szCs w:val="24"/>
        </w:rPr>
        <w:t>О внесении изменений в постановление Главы городского округа Фрязино от 25.10.2018 №673 «О Порядке составления, утверждения и ведения бюджетных смет муниципальных казенных учреждений, подведомственных главному распорядителю бюджетных средств – Администрации городского округа Фрязино»</w:t>
      </w:r>
      <w:bookmarkEnd w:id="0"/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 w:star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 w:star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Во исполнение требований статей 221 Бюджетного кодекса Российской Федерации и в соответствии с приказом Министерства финансов Российской Федерации от 14.02.2018 №26н «Об общих требованиях к порядку составления, утверждения и ведения бюджетных смет казенных учреждений» (далее – приказ Минфина №26н), Уставом городского округа Фрязино Московской области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п о с т а н о в л я ю: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Внести изменения в постановление Главы городского округа Фрязино от 25.10.2018 № 673 «О Порядке составления, утверждения и ведения бюджетных смет муниципальных казенных учреждений, подведомственных главному распорядителю бюджетных средств -  Администрации городского округа Фрязино» (далее – Порядок), изложив приложения 1, 4 к Порядку в новой редакции (прилагаются).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Контроль за выполнением настоящего постановления возложить на  заместителя главы администрации Шматко С.Д.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Глава городского округа                              </w:t>
        <w:tab/>
        <w:tab/>
        <w:tab/>
        <w:tab/>
        <w:tab/>
        <w:tab/>
        <w:tab/>
        <w:t>К.В. Бочаров</w:t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tbl>
      <w:tblPr>
        <w:tblW w:w="15138" w:type="dxa"/>
        <w:jc w:val="start"/>
        <w:tblInd w:w="28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60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4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474"/>
        <w:gridCol w:w="237"/>
        <w:gridCol w:w="237"/>
        <w:gridCol w:w="158"/>
        <w:gridCol w:w="158"/>
        <w:gridCol w:w="79"/>
        <w:gridCol w:w="237"/>
        <w:gridCol w:w="560"/>
        <w:gridCol w:w="79"/>
        <w:gridCol w:w="79"/>
        <w:gridCol w:w="165"/>
        <w:gridCol w:w="395"/>
        <w:gridCol w:w="237"/>
        <w:gridCol w:w="856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138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680"/>
        <w:gridCol w:w="79"/>
        <w:gridCol w:w="237"/>
        <w:gridCol w:w="872"/>
      </w:tblGrid>
      <w:tr>
        <w:trPr>
          <w:trHeight w:val="660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УТВЕРЖДАЮ</w:t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(наименование должности лица, утверждающего смету;</w:t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главного распорядителя (распорядителя) бюджетных средств; учреждения)</w:t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(подпись)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(расшифровка подписи)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3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16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КОДЫ</w:t>
            </w:r>
          </w:p>
        </w:tc>
      </w:tr>
      <w:tr>
        <w:trPr>
          <w:trHeight w:val="32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088" w:type="dxa"/>
            <w:gridSpan w:val="72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БЮДЖЕТНАЯ СМЕТА НА 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665" w:type="dxa"/>
            <w:gridSpan w:val="64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ФИНАНСОВЫЙ ГОД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9" w:type="dxa"/>
            <w:gridSpan w:val="13"/>
            <w:vMerge w:val="continue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4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(НА 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4194" w:type="dxa"/>
            <w:gridSpan w:val="52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ФИНАНСОВЫЙ ГОД И ПЛАНОВЫЙ ПЕРИОД 20</w:t>
            </w:r>
          </w:p>
        </w:tc>
        <w:tc>
          <w:tcPr>
            <w:tcW w:w="323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395" w:type="dxa"/>
            <w:gridSpan w:val="5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и 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856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ГОДОВ*) 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8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Форма по ОКУД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0501012</w:t>
            </w:r>
          </w:p>
        </w:tc>
      </w:tr>
      <w:tr>
        <w:trPr>
          <w:trHeight w:val="31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95" w:type="dxa"/>
            <w:gridSpan w:val="5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от "</w:t>
            </w:r>
          </w:p>
        </w:tc>
        <w:tc>
          <w:tcPr>
            <w:tcW w:w="316" w:type="dxa"/>
            <w:gridSpan w:val="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58" w:type="dxa"/>
            <w:gridSpan w:val="2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1106" w:type="dxa"/>
            <w:gridSpan w:val="1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60" w:type="dxa"/>
            <w:gridSpan w:val="6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г.**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Дата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Получатель бюджетных средств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328" w:type="dxa"/>
            <w:gridSpan w:val="8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Сводному реестру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9" w:type="dxa"/>
            <w:gridSpan w:val="13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Распорядитель бюджетных средств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328" w:type="dxa"/>
            <w:gridSpan w:val="8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Сводному реестру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9" w:type="dxa"/>
            <w:gridSpan w:val="13"/>
            <w:tcBorders>
              <w:start w:val="single" w:sz="12" w:space="0" w:color="000000"/>
              <w:bottom w:val="single" w:sz="2" w:space="0" w:color="000000"/>
              <w:end w:val="single" w:sz="1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328" w:type="dxa"/>
            <w:gridSpan w:val="8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Глава по БК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9" w:type="dxa"/>
            <w:gridSpan w:val="13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бюджета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328" w:type="dxa"/>
            <w:gridSpan w:val="8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ОКТМО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9" w:type="dxa"/>
            <w:gridSpan w:val="13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Единица измерения: руб.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ОКЕИ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383</w:t>
            </w:r>
          </w:p>
        </w:tc>
      </w:tr>
      <w:tr>
        <w:trPr>
          <w:trHeight w:val="28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15138" w:type="dxa"/>
            <w:gridSpan w:val="154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1. Итоговые показатели бюджетной сметы</w:t>
            </w:r>
          </w:p>
        </w:tc>
      </w:tr>
      <w:tr>
        <w:trPr>
          <w:trHeight w:val="281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599" w:type="dxa"/>
            <w:gridSpan w:val="42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264" w:type="dxa"/>
            <w:gridSpan w:val="16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9275" w:type="dxa"/>
            <w:gridSpan w:val="96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</w:t>
            </w:r>
          </w:p>
        </w:tc>
      </w:tr>
      <w:tr>
        <w:trPr/>
        <w:tc>
          <w:tcPr>
            <w:tcW w:w="4599" w:type="dxa"/>
            <w:gridSpan w:val="42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5" w:type="dxa"/>
            <w:gridSpan w:val="15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92" w:type="dxa"/>
            <w:gridSpan w:val="14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2048" w:type="dxa"/>
            <w:gridSpan w:val="15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65" w:type="dxa"/>
            <w:gridSpan w:val="14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5" w:type="dxa"/>
            <w:gridSpan w:val="15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838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8" w:type="dxa"/>
            <w:gridSpan w:val="14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4599" w:type="dxa"/>
            <w:gridSpan w:val="42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614" w:type="dxa"/>
            <w:gridSpan w:val="3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3450" w:type="dxa"/>
            <w:gridSpan w:val="3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3211" w:type="dxa"/>
            <w:gridSpan w:val="32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>
          <w:trHeight w:val="806" w:hRule="atLeast"/>
        </w:trPr>
        <w:tc>
          <w:tcPr>
            <w:tcW w:w="1671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целевая статья</w:t>
            </w:r>
          </w:p>
        </w:tc>
        <w:tc>
          <w:tcPr>
            <w:tcW w:w="11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76" w:type="dxa"/>
            <w:gridSpan w:val="1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валюты по ОКВ</w:t>
            </w:r>
          </w:p>
        </w:tc>
        <w:tc>
          <w:tcPr>
            <w:tcW w:w="1811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49" w:type="dxa"/>
            <w:gridSpan w:val="1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валюты по ОКВ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139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72" w:type="dxa"/>
            <w:gridSpan w:val="1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валюты по ОКВ</w:t>
            </w:r>
          </w:p>
        </w:tc>
      </w:tr>
      <w:tr>
        <w:trPr>
          <w:trHeight w:val="296" w:hRule="atLeast"/>
        </w:trPr>
        <w:tc>
          <w:tcPr>
            <w:tcW w:w="1671" w:type="dxa"/>
            <w:gridSpan w:val="10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1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264" w:type="dxa"/>
            <w:gridSpan w:val="16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876" w:type="dxa"/>
            <w:gridSpan w:val="10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1811" w:type="dxa"/>
            <w:gridSpan w:val="12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849" w:type="dxa"/>
            <w:gridSpan w:val="10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139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872" w:type="dxa"/>
            <w:gridSpan w:val="10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</w:tr>
      <w:tr>
        <w:trPr>
          <w:trHeight w:val="311" w:hRule="atLeast"/>
        </w:trPr>
        <w:tc>
          <w:tcPr>
            <w:tcW w:w="1671" w:type="dxa"/>
            <w:gridSpan w:val="10"/>
            <w:tcBorders>
              <w:top w:val="single" w:sz="12" w:space="0" w:color="000000"/>
              <w:start w:val="single" w:sz="1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27" w:type="dxa"/>
            <w:gridSpan w:val="13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6" w:type="dxa"/>
            <w:gridSpan w:val="10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1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49" w:type="dxa"/>
            <w:gridSpan w:val="10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91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2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671" w:type="dxa"/>
            <w:gridSpan w:val="10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6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1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49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9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2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1671" w:type="dxa"/>
            <w:gridSpan w:val="10"/>
            <w:tcBorders>
              <w:top w:val="single" w:sz="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6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1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49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9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2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4599" w:type="dxa"/>
            <w:gridSpan w:val="42"/>
            <w:tcBorders>
              <w:top w:val="single" w:sz="12" w:space="0" w:color="000000"/>
              <w:end w:val="single" w:sz="1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1264" w:type="dxa"/>
            <w:gridSpan w:val="16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76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811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4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9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72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tcBorders>
              <w:top w:val="single" w:sz="1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76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811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4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9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72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66" w:hRule="atLeast"/>
        </w:trPr>
        <w:tc>
          <w:tcPr>
            <w:tcW w:w="96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tbl>
      <w:tblPr>
        <w:tblW w:w="15138" w:type="dxa"/>
        <w:jc w:val="start"/>
        <w:tblInd w:w="28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455"/>
        <w:gridCol w:w="1274"/>
        <w:gridCol w:w="1001"/>
        <w:gridCol w:w="182"/>
        <w:gridCol w:w="273"/>
        <w:gridCol w:w="273"/>
        <w:gridCol w:w="819"/>
        <w:gridCol w:w="1001"/>
        <w:gridCol w:w="182"/>
        <w:gridCol w:w="273"/>
        <w:gridCol w:w="273"/>
        <w:gridCol w:w="819"/>
        <w:gridCol w:w="1001"/>
        <w:gridCol w:w="182"/>
        <w:gridCol w:w="273"/>
        <w:gridCol w:w="273"/>
        <w:gridCol w:w="851"/>
      </w:tblGrid>
      <w:tr>
        <w:trPr>
          <w:trHeight w:val="281" w:hRule="atLeast"/>
        </w:trPr>
        <w:tc>
          <w:tcPr>
            <w:tcW w:w="15138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2. Лимиты бюджетных обязательств по расходам получателя бюджетных средств ***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820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9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549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274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7676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24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580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целевая </w:t>
              <w:br/>
              <w:t>статья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2639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819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941" w:hRule="atLeast"/>
        </w:trPr>
        <w:tc>
          <w:tcPr>
            <w:tcW w:w="15138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 расходам 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820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9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549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274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7676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24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580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целевая </w:t>
              <w:br/>
              <w:t>статья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2639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819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tbl>
      <w:tblPr>
        <w:tblW w:w="15138" w:type="dxa"/>
        <w:jc w:val="start"/>
        <w:tblInd w:w="28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45"/>
        <w:gridCol w:w="165"/>
        <w:gridCol w:w="79"/>
        <w:gridCol w:w="79"/>
        <w:gridCol w:w="79"/>
        <w:gridCol w:w="79"/>
        <w:gridCol w:w="165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138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237"/>
        <w:gridCol w:w="838"/>
      </w:tblGrid>
      <w:tr>
        <w:trPr>
          <w:trHeight w:val="281" w:hRule="atLeast"/>
        </w:trPr>
        <w:tc>
          <w:tcPr>
            <w:tcW w:w="15138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3418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0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081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106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6763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5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339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целевая </w:t>
              <w:br/>
              <w:t>статья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38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4188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711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15138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3418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0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081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106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6763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5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339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целевая </w:t>
              <w:br/>
              <w:t>статья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38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4188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711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38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5138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6. СПРАВОЧНО: Курс иностранной валюты к рублю Российской Федерации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6479" w:type="dxa"/>
            <w:gridSpan w:val="58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Валюта</w:t>
            </w:r>
          </w:p>
        </w:tc>
        <w:tc>
          <w:tcPr>
            <w:tcW w:w="1343" w:type="dxa"/>
            <w:gridSpan w:val="17"/>
            <w:vMerge w:val="restart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restart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343" w:type="dxa"/>
            <w:gridSpan w:val="17"/>
            <w:vMerge w:val="restart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restart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343" w:type="dxa"/>
            <w:gridSpan w:val="17"/>
            <w:vMerge w:val="restart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91" w:type="dxa"/>
            <w:gridSpan w:val="16"/>
            <w:vMerge w:val="restart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4662" w:type="dxa"/>
            <w:gridSpan w:val="35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</w:t>
            </w:r>
          </w:p>
        </w:tc>
        <w:tc>
          <w:tcPr>
            <w:tcW w:w="1817" w:type="dxa"/>
            <w:gridSpan w:val="23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по ОКВ</w:t>
            </w:r>
          </w:p>
        </w:tc>
        <w:tc>
          <w:tcPr>
            <w:tcW w:w="1343" w:type="dxa"/>
            <w:gridSpan w:val="17"/>
            <w:vMerge w:val="continue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43" w:type="dxa"/>
            <w:gridSpan w:val="17"/>
            <w:vMerge w:val="continue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43" w:type="dxa"/>
            <w:gridSpan w:val="17"/>
            <w:vMerge w:val="continue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91" w:type="dxa"/>
            <w:gridSpan w:val="16"/>
            <w:vMerge w:val="continue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62" w:type="dxa"/>
            <w:gridSpan w:val="35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844" w:type="dxa"/>
            <w:gridSpan w:val="36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971" w:type="dxa"/>
            <w:gridSpan w:val="36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>
          <w:trHeight w:val="326" w:hRule="atLeast"/>
        </w:trPr>
        <w:tc>
          <w:tcPr>
            <w:tcW w:w="4662" w:type="dxa"/>
            <w:gridSpan w:val="35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817" w:type="dxa"/>
            <w:gridSpan w:val="2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971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4662" w:type="dxa"/>
            <w:gridSpan w:val="35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971" w:type="dxa"/>
            <w:gridSpan w:val="3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4662" w:type="dxa"/>
            <w:gridSpan w:val="35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971" w:type="dxa"/>
            <w:gridSpan w:val="3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4662" w:type="dxa"/>
            <w:gridSpan w:val="35"/>
            <w:tcBorders>
              <w:top w:val="single" w:sz="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971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Руководитель учреждения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(уполномоченное лицо)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5" w:type="dxa"/>
            <w:gridSpan w:val="15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174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(должность)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5" w:type="dxa"/>
            <w:gridSpan w:val="15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(подпись)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(фамилия, инициалы)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Исполнитель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975" w:type="dxa"/>
            <w:gridSpan w:val="25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174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(должность)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(фамилия, инициалы)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975" w:type="dxa"/>
            <w:gridSpan w:val="25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(телефон)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316" w:type="dxa"/>
            <w:gridSpan w:val="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501" w:type="dxa"/>
            <w:gridSpan w:val="19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96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СОГЛАСОВАНО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7269" w:type="dxa"/>
            <w:gridSpan w:val="6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7269" w:type="dxa"/>
            <w:gridSpan w:val="68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(наименование должности лица распорядителя бюджетных средств, согласующего смету)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7269" w:type="dxa"/>
            <w:gridSpan w:val="6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7269" w:type="dxa"/>
            <w:gridSpan w:val="68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(наименование распорядителя бюджетных средств, согласующего смету)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3418" w:type="dxa"/>
            <w:gridSpan w:val="2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50" w:type="dxa"/>
            <w:gridSpan w:val="29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3418" w:type="dxa"/>
            <w:gridSpan w:val="20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(подпись)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50" w:type="dxa"/>
            <w:gridSpan w:val="29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(расшифровка подписи)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316" w:type="dxa"/>
            <w:gridSpan w:val="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501" w:type="dxa"/>
            <w:gridSpan w:val="19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96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tbl>
      <w:tblPr>
        <w:tblW w:w="5000" w:type="pct"/>
        <w:jc w:val="start"/>
        <w:tblInd w:w="28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49"/>
        <w:gridCol w:w="70"/>
        <w:gridCol w:w="70"/>
        <w:gridCol w:w="70"/>
        <w:gridCol w:w="70"/>
        <w:gridCol w:w="70"/>
        <w:gridCol w:w="70"/>
        <w:gridCol w:w="70"/>
        <w:gridCol w:w="69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69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69"/>
        <w:gridCol w:w="70"/>
        <w:gridCol w:w="70"/>
        <w:gridCol w:w="424"/>
        <w:gridCol w:w="70"/>
        <w:gridCol w:w="70"/>
        <w:gridCol w:w="70"/>
        <w:gridCol w:w="70"/>
        <w:gridCol w:w="70"/>
        <w:gridCol w:w="70"/>
        <w:gridCol w:w="70"/>
        <w:gridCol w:w="70"/>
        <w:gridCol w:w="69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69"/>
        <w:gridCol w:w="70"/>
        <w:gridCol w:w="70"/>
        <w:gridCol w:w="70"/>
        <w:gridCol w:w="70"/>
        <w:gridCol w:w="70"/>
        <w:gridCol w:w="70"/>
        <w:gridCol w:w="70"/>
        <w:gridCol w:w="70"/>
        <w:gridCol w:w="2233"/>
        <w:gridCol w:w="209"/>
        <w:gridCol w:w="210"/>
        <w:gridCol w:w="140"/>
        <w:gridCol w:w="140"/>
        <w:gridCol w:w="70"/>
        <w:gridCol w:w="209"/>
        <w:gridCol w:w="496"/>
        <w:gridCol w:w="70"/>
        <w:gridCol w:w="70"/>
        <w:gridCol w:w="146"/>
        <w:gridCol w:w="349"/>
        <w:gridCol w:w="210"/>
        <w:gridCol w:w="758"/>
        <w:gridCol w:w="70"/>
        <w:gridCol w:w="70"/>
        <w:gridCol w:w="70"/>
        <w:gridCol w:w="69"/>
        <w:gridCol w:w="70"/>
        <w:gridCol w:w="70"/>
        <w:gridCol w:w="70"/>
        <w:gridCol w:w="70"/>
        <w:gridCol w:w="70"/>
        <w:gridCol w:w="70"/>
        <w:gridCol w:w="70"/>
        <w:gridCol w:w="122"/>
        <w:gridCol w:w="70"/>
        <w:gridCol w:w="70"/>
        <w:gridCol w:w="70"/>
        <w:gridCol w:w="70"/>
        <w:gridCol w:w="70"/>
        <w:gridCol w:w="69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70"/>
        <w:gridCol w:w="69"/>
        <w:gridCol w:w="70"/>
        <w:gridCol w:w="70"/>
        <w:gridCol w:w="70"/>
        <w:gridCol w:w="70"/>
        <w:gridCol w:w="70"/>
        <w:gridCol w:w="70"/>
        <w:gridCol w:w="70"/>
        <w:gridCol w:w="602"/>
        <w:gridCol w:w="70"/>
        <w:gridCol w:w="209"/>
        <w:gridCol w:w="700"/>
      </w:tblGrid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УТВЕРЖДАЮ</w:t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(наименование должности лица, утверждающего изменения показателей сметы;</w:t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главного распорядителя (распорядителя) бюджетных средств; учреждения)</w:t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(подпись)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(расшифровка подписи)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</w:t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310" w:type="dxa"/>
            <w:gridSpan w:val="139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ИЗМЕНЕНИЕ ПОКАЗАТЕЛЕЙ БЮДЖЕТНОЙ СМЕТЫ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vMerge w:val="restart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КОДЫ</w:t>
            </w:r>
          </w:p>
        </w:tc>
      </w:tr>
      <w:tr>
        <w:trPr>
          <w:trHeight w:val="32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НА 20</w:t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start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ФИНАНСОВЫЙ ГОД</w:t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(НА 20</w:t>
            </w:r>
          </w:p>
        </w:tc>
        <w:tc>
          <w:tcPr>
            <w:tcW w:w="210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5525" w:type="dxa"/>
            <w:gridSpan w:val="52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ФИНАНСОВЫЙ ГОД И ПЛАНОВЫЙ ПЕРИОД 20</w:t>
            </w:r>
          </w:p>
        </w:tc>
        <w:tc>
          <w:tcPr>
            <w:tcW w:w="286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349" w:type="dxa"/>
            <w:gridSpan w:val="5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и 20</w:t>
            </w:r>
          </w:p>
        </w:tc>
        <w:tc>
          <w:tcPr>
            <w:tcW w:w="210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58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ГОДОВ)* 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122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Форма по ОКУД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0501013</w:t>
            </w:r>
          </w:p>
        </w:tc>
      </w:tr>
      <w:tr>
        <w:trPr>
          <w:trHeight w:val="31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49" w:type="dxa"/>
            <w:gridSpan w:val="5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от "</w:t>
            </w:r>
          </w:p>
        </w:tc>
        <w:tc>
          <w:tcPr>
            <w:tcW w:w="280" w:type="dxa"/>
            <w:gridSpan w:val="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40" w:type="dxa"/>
            <w:gridSpan w:val="2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2792" w:type="dxa"/>
            <w:gridSpan w:val="1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10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209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96" w:type="dxa"/>
            <w:gridSpan w:val="6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г.**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46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Дата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Получатель бюджетных средств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299" w:type="dxa"/>
            <w:gridSpan w:val="8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02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Сводному реестру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Распорядитель бюджетных средств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299" w:type="dxa"/>
            <w:gridSpan w:val="8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02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Сводному реестру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tcBorders>
              <w:start w:val="single" w:sz="12" w:space="0" w:color="000000"/>
              <w:bottom w:val="single" w:sz="2" w:space="0" w:color="000000"/>
              <w:end w:val="single" w:sz="1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299" w:type="dxa"/>
            <w:gridSpan w:val="8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02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Глава по БК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бюджета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299" w:type="dxa"/>
            <w:gridSpan w:val="8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02" w:type="dxa"/>
            <w:tcBorders/>
            <w:vAlign w:val="center"/>
          </w:tcPr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ОКТМО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Единица измерения: руб.</w:t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 ОКЕИ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383</w:t>
            </w:r>
          </w:p>
        </w:tc>
      </w:tr>
      <w:tr>
        <w:trPr>
          <w:trHeight w:val="28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15138" w:type="dxa"/>
            <w:gridSpan w:val="154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1. Итоговые изменения показателей бюджетной сметы</w:t>
            </w:r>
          </w:p>
        </w:tc>
      </w:tr>
      <w:tr>
        <w:trPr>
          <w:trHeight w:val="281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070" w:type="dxa"/>
            <w:gridSpan w:val="42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118" w:type="dxa"/>
            <w:gridSpan w:val="16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9950" w:type="dxa"/>
            <w:gridSpan w:val="96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 (+, -)</w:t>
            </w:r>
          </w:p>
        </w:tc>
      </w:tr>
      <w:tr>
        <w:trPr/>
        <w:tc>
          <w:tcPr>
            <w:tcW w:w="4070" w:type="dxa"/>
            <w:gridSpan w:val="42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8" w:type="dxa"/>
            <w:gridSpan w:val="16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62" w:type="dxa"/>
            <w:gridSpan w:val="15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1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55" w:type="dxa"/>
            <w:gridSpan w:val="14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813" w:type="dxa"/>
            <w:gridSpan w:val="15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09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31" w:type="dxa"/>
            <w:gridSpan w:val="14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49" w:type="dxa"/>
            <w:gridSpan w:val="15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742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79" w:type="dxa"/>
            <w:gridSpan w:val="14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4070" w:type="dxa"/>
            <w:gridSpan w:val="42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8" w:type="dxa"/>
            <w:gridSpan w:val="16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127" w:type="dxa"/>
            <w:gridSpan w:val="3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3053" w:type="dxa"/>
            <w:gridSpan w:val="3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770" w:type="dxa"/>
            <w:gridSpan w:val="32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>
          <w:trHeight w:val="806" w:hRule="atLeast"/>
        </w:trPr>
        <w:tc>
          <w:tcPr>
            <w:tcW w:w="1478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909" w:type="dxa"/>
            <w:gridSpan w:val="1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целевая статья</w:t>
            </w:r>
          </w:p>
        </w:tc>
        <w:tc>
          <w:tcPr>
            <w:tcW w:w="984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118" w:type="dxa"/>
            <w:gridSpan w:val="16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65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75" w:type="dxa"/>
            <w:gridSpan w:val="1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валюты по ОКВ</w:t>
            </w:r>
          </w:p>
        </w:tc>
        <w:tc>
          <w:tcPr>
            <w:tcW w:w="160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51" w:type="dxa"/>
            <w:gridSpan w:val="1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валюты по ОКВ</w:t>
            </w:r>
          </w:p>
        </w:tc>
        <w:tc>
          <w:tcPr>
            <w:tcW w:w="839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123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00" w:type="dxa"/>
            <w:gridSpan w:val="10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валюты по ОКВ</w:t>
            </w:r>
          </w:p>
        </w:tc>
      </w:tr>
      <w:tr>
        <w:trPr>
          <w:trHeight w:val="296" w:hRule="atLeast"/>
        </w:trPr>
        <w:tc>
          <w:tcPr>
            <w:tcW w:w="1478" w:type="dxa"/>
            <w:gridSpan w:val="10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909" w:type="dxa"/>
            <w:gridSpan w:val="1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984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118" w:type="dxa"/>
            <w:gridSpan w:val="16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653" w:type="dxa"/>
            <w:gridSpan w:val="12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775" w:type="dxa"/>
            <w:gridSpan w:val="10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1603" w:type="dxa"/>
            <w:gridSpan w:val="12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751" w:type="dxa"/>
            <w:gridSpan w:val="10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839" w:type="dxa"/>
            <w:gridSpan w:val="12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123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700" w:type="dxa"/>
            <w:gridSpan w:val="10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</w:tr>
      <w:tr>
        <w:trPr>
          <w:trHeight w:val="311" w:hRule="atLeast"/>
        </w:trPr>
        <w:tc>
          <w:tcPr>
            <w:tcW w:w="1478" w:type="dxa"/>
            <w:gridSpan w:val="10"/>
            <w:tcBorders>
              <w:top w:val="single" w:sz="12" w:space="0" w:color="000000"/>
              <w:start w:val="single" w:sz="1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84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8" w:type="dxa"/>
            <w:gridSpan w:val="1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653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5" w:type="dxa"/>
            <w:gridSpan w:val="10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03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51" w:type="dxa"/>
            <w:gridSpan w:val="10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39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31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0" w:type="dxa"/>
            <w:gridSpan w:val="10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478" w:type="dxa"/>
            <w:gridSpan w:val="10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84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8" w:type="dxa"/>
            <w:gridSpan w:val="1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65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5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0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51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39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3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1478" w:type="dxa"/>
            <w:gridSpan w:val="10"/>
            <w:tcBorders>
              <w:top w:val="single" w:sz="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9" w:type="dxa"/>
            <w:gridSpan w:val="1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84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8" w:type="dxa"/>
            <w:gridSpan w:val="1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65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5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0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51" w:type="dxa"/>
            <w:gridSpan w:val="1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39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3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4070" w:type="dxa"/>
            <w:gridSpan w:val="42"/>
            <w:tcBorders>
              <w:top w:val="single" w:sz="12" w:space="0" w:color="000000"/>
              <w:end w:val="single" w:sz="1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1118" w:type="dxa"/>
            <w:gridSpan w:val="16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65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75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60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5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39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3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0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84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424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0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18" w:type="dxa"/>
            <w:gridSpan w:val="16"/>
            <w:tcBorders>
              <w:top w:val="single" w:sz="1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2653" w:type="dxa"/>
            <w:gridSpan w:val="12"/>
            <w:tcBorders>
              <w:top w:val="single" w:sz="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75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603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9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5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39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31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00" w:type="dxa"/>
            <w:gridSpan w:val="10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</w:tbl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tbl>
      <w:tblPr>
        <w:tblW w:w="15138" w:type="dxa"/>
        <w:jc w:val="start"/>
        <w:tblInd w:w="28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91"/>
        <w:gridCol w:w="455"/>
        <w:gridCol w:w="1274"/>
        <w:gridCol w:w="1001"/>
        <w:gridCol w:w="182"/>
        <w:gridCol w:w="273"/>
        <w:gridCol w:w="273"/>
        <w:gridCol w:w="819"/>
        <w:gridCol w:w="1001"/>
        <w:gridCol w:w="182"/>
        <w:gridCol w:w="273"/>
        <w:gridCol w:w="273"/>
        <w:gridCol w:w="819"/>
        <w:gridCol w:w="1001"/>
        <w:gridCol w:w="182"/>
        <w:gridCol w:w="273"/>
        <w:gridCol w:w="273"/>
        <w:gridCol w:w="851"/>
      </w:tblGrid>
      <w:tr>
        <w:trPr>
          <w:trHeight w:val="281" w:hRule="atLeast"/>
        </w:trPr>
        <w:tc>
          <w:tcPr>
            <w:tcW w:w="15138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2. Лимиты бюджетных обязательств по расходам получателя бюджетных средств ***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820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9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549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274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7676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 (+, -)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24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580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целевая статья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2639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819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941" w:hRule="atLeast"/>
        </w:trPr>
        <w:tc>
          <w:tcPr>
            <w:tcW w:w="15138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 расходам 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820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9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549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274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7676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 (+, -)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183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73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24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549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548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580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1820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целевая статья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274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1820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2639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819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92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19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74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01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1001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28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</w:tbl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tbl>
      <w:tblPr>
        <w:tblW w:w="15011" w:type="dxa"/>
        <w:jc w:val="start"/>
        <w:tblInd w:w="28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45"/>
        <w:gridCol w:w="165"/>
        <w:gridCol w:w="79"/>
        <w:gridCol w:w="79"/>
        <w:gridCol w:w="79"/>
        <w:gridCol w:w="79"/>
        <w:gridCol w:w="165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138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107"/>
        <w:gridCol w:w="51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79"/>
        <w:gridCol w:w="237"/>
        <w:gridCol w:w="711"/>
      </w:tblGrid>
      <w:tr>
        <w:trPr>
          <w:trHeight w:val="281" w:hRule="atLeast"/>
        </w:trPr>
        <w:tc>
          <w:tcPr>
            <w:tcW w:w="15011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3418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0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081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106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6636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 (+, -)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целевая статья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4188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711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15011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3418" w:type="dxa"/>
            <w:gridSpan w:val="20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0" w:type="dxa"/>
            <w:gridSpan w:val="9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строки</w:t>
            </w:r>
          </w:p>
        </w:tc>
        <w:tc>
          <w:tcPr>
            <w:tcW w:w="3081" w:type="dxa"/>
            <w:gridSpan w:val="39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по бюджетной классификации </w:t>
              <w:br/>
              <w:t>Российской Федерации</w:t>
            </w:r>
          </w:p>
        </w:tc>
        <w:tc>
          <w:tcPr>
            <w:tcW w:w="1106" w:type="dxa"/>
            <w:gridSpan w:val="14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аналитического показателя ****</w:t>
            </w:r>
          </w:p>
        </w:tc>
        <w:tc>
          <w:tcPr>
            <w:tcW w:w="6636" w:type="dxa"/>
            <w:gridSpan w:val="8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Сумма (+, -)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027" w:type="dxa"/>
            <w:gridSpan w:val="13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81" w:type="dxa"/>
            <w:gridSpan w:val="39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212" w:type="dxa"/>
            <w:gridSpan w:val="28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/>
        <w:tc>
          <w:tcPr>
            <w:tcW w:w="3418" w:type="dxa"/>
            <w:gridSpan w:val="20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раздел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подраздел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целевая статья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вид </w:t>
              <w:br/>
              <w:t>расходов</w:t>
            </w:r>
          </w:p>
        </w:tc>
        <w:tc>
          <w:tcPr>
            <w:tcW w:w="1106" w:type="dxa"/>
            <w:gridSpan w:val="14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в рублях </w:t>
              <w:br/>
              <w:t>(рублевом эквиваленте)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 валюте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код валюты </w:t>
              <w:br/>
              <w:t>по ОКВ</w:t>
            </w:r>
          </w:p>
        </w:tc>
      </w:tr>
      <w:tr>
        <w:trPr>
          <w:trHeight w:val="296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tcMar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1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3418" w:type="dxa"/>
            <w:gridSpan w:val="20"/>
            <w:tcBorders>
              <w:top w:val="single" w:sz="2" w:space="0" w:color="000000"/>
              <w:bottom w:val="single" w:sz="2" w:space="0" w:color="000000"/>
              <w:end w:val="single" w:sz="1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70" w:type="dxa"/>
            <w:gridSpan w:val="9"/>
            <w:tcBorders>
              <w:top w:val="single" w:sz="2" w:space="0" w:color="000000"/>
              <w:start w:val="single" w:sz="1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26" w:hRule="atLeast"/>
        </w:trPr>
        <w:tc>
          <w:tcPr>
            <w:tcW w:w="4188" w:type="dxa"/>
            <w:gridSpan w:val="29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Итого по коду БК </w:t>
            </w:r>
          </w:p>
        </w:tc>
        <w:tc>
          <w:tcPr>
            <w:tcW w:w="711" w:type="dxa"/>
            <w:gridSpan w:val="9"/>
            <w:tcBorders>
              <w:start w:val="single" w:sz="1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48" w:type="dxa"/>
            <w:gridSpan w:val="12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11" w:type="dxa"/>
            <w:gridSpan w:val="9"/>
            <w:tcBorders>
              <w:start w:val="single" w:sz="2" w:space="0" w:color="000000"/>
              <w:bottom w:val="single" w:sz="1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06" w:type="dxa"/>
            <w:gridSpan w:val="14"/>
            <w:tcBorders>
              <w:bottom w:val="single" w:sz="1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69" w:type="dxa"/>
            <w:gridSpan w:val="11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869" w:type="dxa"/>
            <w:gridSpan w:val="11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32" w:type="dxa"/>
            <w:gridSpan w:val="8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  <w:tc>
          <w:tcPr>
            <w:tcW w:w="711" w:type="dxa"/>
            <w:gridSpan w:val="9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Всего 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х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81" w:hRule="atLeast"/>
        </w:trPr>
        <w:tc>
          <w:tcPr>
            <w:tcW w:w="15011" w:type="dxa"/>
            <w:gridSpan w:val="166"/>
            <w:tcBorders/>
            <w:vAlign w:val="center"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Раздел 6. СПРАВОЧНО: Курс иностранной валюты к рублю Российской Федерации</w:t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6479" w:type="dxa"/>
            <w:gridSpan w:val="58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Валюта</w:t>
            </w:r>
          </w:p>
        </w:tc>
        <w:tc>
          <w:tcPr>
            <w:tcW w:w="1343" w:type="dxa"/>
            <w:gridSpan w:val="17"/>
            <w:vMerge w:val="restart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restart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343" w:type="dxa"/>
            <w:gridSpan w:val="17"/>
            <w:vMerge w:val="restart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restart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  <w:tc>
          <w:tcPr>
            <w:tcW w:w="1343" w:type="dxa"/>
            <w:gridSpan w:val="17"/>
            <w:vMerge w:val="restart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 20</w:t>
            </w:r>
          </w:p>
        </w:tc>
        <w:tc>
          <w:tcPr>
            <w:tcW w:w="237" w:type="dxa"/>
            <w:gridSpan w:val="3"/>
            <w:vMerge w:val="restart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restart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4662" w:type="dxa"/>
            <w:gridSpan w:val="35"/>
            <w:vMerge w:val="restart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наименование</w:t>
            </w:r>
          </w:p>
        </w:tc>
        <w:tc>
          <w:tcPr>
            <w:tcW w:w="1817" w:type="dxa"/>
            <w:gridSpan w:val="23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код по ОКВ</w:t>
            </w:r>
          </w:p>
        </w:tc>
        <w:tc>
          <w:tcPr>
            <w:tcW w:w="1343" w:type="dxa"/>
            <w:gridSpan w:val="17"/>
            <w:vMerge w:val="continue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43" w:type="dxa"/>
            <w:gridSpan w:val="17"/>
            <w:vMerge w:val="continue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  <w:end w:val="single" w:sz="2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43" w:type="dxa"/>
            <w:gridSpan w:val="17"/>
            <w:vMerge w:val="continue"/>
            <w:tcBorders>
              <w:top w:val="single" w:sz="2" w:space="0" w:color="000000"/>
              <w:start w:val="single" w:sz="2" w:space="0" w:color="000000"/>
            </w:tcBorders>
            <w:tcMar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vMerge w:val="continue"/>
            <w:tcBorders>
              <w:top w:val="single" w:sz="2" w:space="0" w:color="000000"/>
              <w:bottom w:val="single" w:sz="2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gridSpan w:val="16"/>
            <w:vMerge w:val="continue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62" w:type="dxa"/>
            <w:gridSpan w:val="35"/>
            <w:vMerge w:val="continue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start w:val="single" w:sz="2" w:space="0" w:color="000000"/>
              <w:bottom w:val="single" w:sz="2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текущий финансовый год)</w:t>
            </w:r>
          </w:p>
        </w:tc>
        <w:tc>
          <w:tcPr>
            <w:tcW w:w="2844" w:type="dxa"/>
            <w:gridSpan w:val="36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первый год планового периода)</w:t>
            </w:r>
          </w:p>
        </w:tc>
        <w:tc>
          <w:tcPr>
            <w:tcW w:w="2844" w:type="dxa"/>
            <w:gridSpan w:val="36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 второй год планового периода)</w:t>
            </w:r>
          </w:p>
        </w:tc>
      </w:tr>
      <w:tr>
        <w:trPr>
          <w:trHeight w:val="326" w:hRule="atLeast"/>
        </w:trPr>
        <w:tc>
          <w:tcPr>
            <w:tcW w:w="4662" w:type="dxa"/>
            <w:gridSpan w:val="35"/>
            <w:tcBorders>
              <w:top w:val="single" w:sz="2" w:space="0" w:color="000000"/>
              <w:bottom w:val="single" w:sz="12" w:space="0" w:color="000000"/>
              <w:end w:val="single" w:sz="2" w:space="0" w:color="000000"/>
            </w:tcBorders>
            <w:tcMar>
              <w:start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817" w:type="dxa"/>
            <w:gridSpan w:val="2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4662" w:type="dxa"/>
            <w:gridSpan w:val="35"/>
            <w:tcBorders>
              <w:top w:val="single" w:sz="12" w:space="0" w:color="000000"/>
              <w:start w:val="single" w:sz="12" w:space="0" w:color="000000"/>
              <w:bottom w:val="single" w:sz="2" w:space="0" w:color="000000"/>
            </w:tcBorders>
            <w:tcMar>
              <w:end w:w="0" w:type="dxa"/>
            </w:tcMar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1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4662" w:type="dxa"/>
            <w:gridSpan w:val="35"/>
            <w:tcBorders>
              <w:top w:val="single" w:sz="2" w:space="0" w:color="000000"/>
              <w:start w:val="single" w:sz="1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4662" w:type="dxa"/>
            <w:gridSpan w:val="35"/>
            <w:tcBorders>
              <w:top w:val="single" w:sz="2" w:space="0" w:color="000000"/>
              <w:start w:val="single" w:sz="1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817" w:type="dxa"/>
            <w:gridSpan w:val="23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844" w:type="dxa"/>
            <w:gridSpan w:val="36"/>
            <w:tcBorders>
              <w:top w:val="single" w:sz="2" w:space="0" w:color="000000"/>
              <w:start w:val="single" w:sz="2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Руководитель учреждения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(уполномоченное лицо)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5" w:type="dxa"/>
            <w:gridSpan w:val="15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174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(должность)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5" w:type="dxa"/>
            <w:gridSpan w:val="15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(подпись)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(фамилия, инициалы)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Исполнитель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975" w:type="dxa"/>
            <w:gridSpan w:val="25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174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3002" w:type="dxa"/>
            <w:gridSpan w:val="38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(должность)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0" w:type="dxa"/>
            <w:gridSpan w:val="30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(фамилия, инициалы)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975" w:type="dxa"/>
            <w:gridSpan w:val="25"/>
            <w:tcBorders/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(телефон)</w:t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316" w:type="dxa"/>
            <w:gridSpan w:val="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501" w:type="dxa"/>
            <w:gridSpan w:val="19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96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СОГЛАСОВАНО</w:t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7269" w:type="dxa"/>
            <w:gridSpan w:val="6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1745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(наименование должности лица распорядителя бюджетных средств, согласующего изменения показателей сметы)</w:t>
            </w:r>
          </w:p>
        </w:tc>
        <w:tc>
          <w:tcPr>
            <w:tcW w:w="165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38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7269" w:type="dxa"/>
            <w:gridSpan w:val="68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7269" w:type="dxa"/>
            <w:gridSpan w:val="68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(наименование распорядителя бюджетных средств, согласующего изменения показателей сметы)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3418" w:type="dxa"/>
            <w:gridSpan w:val="20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50" w:type="dxa"/>
            <w:gridSpan w:val="29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66" w:hRule="atLeast"/>
        </w:trPr>
        <w:tc>
          <w:tcPr>
            <w:tcW w:w="3418" w:type="dxa"/>
            <w:gridSpan w:val="20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(подпись)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50" w:type="dxa"/>
            <w:gridSpan w:val="29"/>
            <w:tcBorders>
              <w:top w:val="single" w:sz="2" w:space="0" w:color="000000"/>
            </w:tcBorders>
            <w:tcMar>
              <w:start w:w="0" w:type="dxa"/>
              <w:bottom w:w="0" w:type="dxa"/>
              <w:end w:w="0" w:type="dxa"/>
            </w:tcMar>
          </w:tcPr>
          <w:p>
            <w:pPr>
              <w:pStyle w:val="Style39"/>
              <w:spacing w:before="0" w:after="20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(расшифровка подписи)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296" w:hRule="atLeast"/>
        </w:trPr>
        <w:tc>
          <w:tcPr>
            <w:tcW w:w="1745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316" w:type="dxa"/>
            <w:gridSpan w:val="4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65" w:type="dxa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"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501" w:type="dxa"/>
            <w:gridSpan w:val="19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96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ind w:hanging="0" w:start="0" w:end="0"/>
              <w:jc w:val="end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237" w:type="dxa"/>
            <w:gridSpan w:val="3"/>
            <w:tcBorders>
              <w:bottom w:val="single" w:sz="2" w:space="0" w:color="000000"/>
            </w:tcBorders>
            <w:tcMar>
              <w:top w:w="0" w:type="dxa"/>
              <w:start w:w="0" w:type="dxa"/>
              <w:end w:w="0" w:type="dxa"/>
            </w:tcMar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237" w:type="dxa"/>
            <w:gridSpan w:val="3"/>
            <w:tcBorders/>
            <w:vAlign w:val="center"/>
          </w:tcPr>
          <w:p>
            <w:pPr>
              <w:pStyle w:val="Style39"/>
              <w:spacing w:before="0" w:after="200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г.</w:t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7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51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79" w:type="dxa"/>
            <w:tcBorders/>
            <w:vAlign w:val="center"/>
          </w:tcPr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Style39"/>
              <w:spacing w:before="0" w:after="20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orient="landscape" w:w="16838" w:h="11906"/>
      <w:pgMar w:left="1134" w:right="56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Cambria">
    <w:charset w:val="01"/>
    <w:family w:val="roman"/>
    <w:pitch w:val="default"/>
  </w:font>
  <w:font w:name="Courier New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Verdana">
    <w:charset w:val="01"/>
    <w:family w:val="swiss"/>
    <w:pitch w:val="default"/>
  </w:font>
  <w:font w:name="Consultant">
    <w:charset w:val="01"/>
    <w:family w:val="roman"/>
    <w:pitch w:val="default"/>
  </w:font>
  <w:font w:name="Cambria">
    <w:charset w:val="01"/>
    <w:family w:val="swiss"/>
    <w:pitch w:val="default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800" w:hanging="180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160" w:hanging="21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 w:qFormat="1"/>
    <w:lsdException w:name="index heading" w:uiPriority="0" w:qFormat="1"/>
    <w:lsdException w:name="caption" w:uiPriority="0" w:qFormat="1"/>
    <w:lsdException w:name="footnote reference" w:uiPriority="0" w:qFormat="1"/>
    <w:lsdException w:name="annotation reference" w:qFormat="1"/>
    <w:lsdException w:name="page number" w:uiPriority="0" w:qFormat="1"/>
    <w:lsdException w:name="Title" w:uiPriority="10" w:semiHidden="0" w:unhideWhenUsed="0"/>
    <w:lsdException w:name="Default Paragraph Font" w:uiPriority="1"/>
    <w:lsdException w:name="Body Text Indent" w:uiPriority="0" w:qFormat="1"/>
    <w:lsdException w:name="Subtitle" w:uiPriority="11" w:semiHidden="0" w:unhideWhenUsed="0"/>
    <w:lsdException w:name="Body Text First Indent 2" w:uiPriority="0" w:qFormat="1"/>
    <w:lsdException w:name="Body Text 2" w:uiPriority="0" w:qFormat="1"/>
    <w:lsdException w:name="Body Text 3" w:uiPriority="0" w:qFormat="1"/>
    <w:lsdException w:name="Body Text Indent 3" w:uiPriority="0" w:qFormat="1"/>
    <w:lsdException w:name="FollowedHyperlink" w:uiPriority="0" w:qFormat="1"/>
    <w:lsdException w:name="Strong" w:uiPriority="22" w:semiHidden="0" w:unhideWhenUsed="0" w:qFormat="1"/>
    <w:lsdException w:name="Emphasis" w:uiPriority="20" w:semiHidden="0" w:unhideWhenUsed="0" w:qFormat="1"/>
    <w:lsdException w:name="Plain Text" w:uiPriority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uiPriority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 w:qFormat="1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2a88"/>
    <w:pPr>
      <w:widowControl/>
      <w:suppressAutoHyphens w:val="false"/>
      <w:bidi w:val="0"/>
      <w:spacing w:lineRule="auto" w:line="276" w:before="0" w:after="200"/>
      <w:ind w:start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22"/>
    <w:qFormat/>
    <w:rsid w:val="002b2103"/>
    <w:pPr>
      <w:keepNext w:val="true"/>
      <w:jc w:val="end"/>
      <w:outlineLvl w:val="0"/>
    </w:pPr>
    <w:rPr>
      <w:szCs w:val="24"/>
    </w:rPr>
  </w:style>
  <w:style w:type="paragraph" w:styleId="Heading2">
    <w:name w:val="heading 2"/>
    <w:basedOn w:val="Normal"/>
    <w:link w:val="212"/>
    <w:qFormat/>
    <w:rsid w:val="002b2103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36"/>
    <w:qFormat/>
    <w:rsid w:val="002b2103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41"/>
    <w:qFormat/>
    <w:rsid w:val="002b2103"/>
    <w:pPr>
      <w:keepNext w:val="true"/>
      <w:spacing w:lineRule="auto" w:line="216"/>
      <w:jc w:val="center"/>
      <w:textAlignment w:val="baseline"/>
      <w:outlineLvl w:val="3"/>
    </w:pPr>
    <w:rPr>
      <w:b/>
    </w:rPr>
  </w:style>
  <w:style w:type="paragraph" w:styleId="Heading5">
    <w:name w:val="heading 5"/>
    <w:basedOn w:val="Normal"/>
    <w:link w:val="51"/>
    <w:qFormat/>
    <w:rsid w:val="002b2103"/>
    <w:pPr>
      <w:suppressAutoHyphens w:val="true"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Heading6">
    <w:name w:val="heading 6"/>
    <w:basedOn w:val="Normal"/>
    <w:link w:val="6"/>
    <w:qFormat/>
    <w:rsid w:val="002b2103"/>
    <w:pPr>
      <w:tabs>
        <w:tab w:val="clear" w:pos="708"/>
        <w:tab w:val="left" w:pos="1152" w:leader="none"/>
      </w:tabs>
      <w:spacing w:before="240" w:after="60"/>
      <w:ind w:hanging="1152" w:start="1152"/>
      <w:jc w:val="both"/>
      <w:outlineLvl w:val="5"/>
    </w:pPr>
    <w:rPr>
      <w:i/>
      <w:iCs/>
    </w:rPr>
  </w:style>
  <w:style w:type="paragraph" w:styleId="Heading7">
    <w:name w:val="heading 7"/>
    <w:basedOn w:val="Normal"/>
    <w:link w:val="7"/>
    <w:qFormat/>
    <w:rsid w:val="002b2103"/>
    <w:pPr>
      <w:spacing w:before="240" w:after="60"/>
      <w:jc w:val="center"/>
      <w:outlineLvl w:val="6"/>
    </w:pPr>
    <w:rPr>
      <w:szCs w:val="24"/>
    </w:rPr>
  </w:style>
  <w:style w:type="paragraph" w:styleId="Heading8">
    <w:name w:val="heading 8"/>
    <w:basedOn w:val="Normal"/>
    <w:link w:val="8"/>
    <w:qFormat/>
    <w:rsid w:val="002b2103"/>
    <w:pPr>
      <w:tabs>
        <w:tab w:val="clear" w:pos="708"/>
        <w:tab w:val="left" w:pos="1440" w:leader="none"/>
      </w:tabs>
      <w:spacing w:before="240" w:after="60"/>
      <w:ind w:hanging="1440" w:start="1440"/>
      <w:jc w:val="both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link w:val="91"/>
    <w:qFormat/>
    <w:rsid w:val="002b2103"/>
    <w:pPr>
      <w:tabs>
        <w:tab w:val="clear" w:pos="708"/>
        <w:tab w:val="left" w:pos="1584" w:leader="none"/>
      </w:tabs>
      <w:spacing w:before="240" w:after="60"/>
      <w:ind w:hanging="1584" w:start="1584"/>
      <w:jc w:val="both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2b2103"/>
    <w:rPr/>
  </w:style>
  <w:style w:type="character" w:styleId="Style6" w:customStyle="1">
    <w:name w:val="Нижний колонтитул Знак"/>
    <w:basedOn w:val="DefaultParagraphFont"/>
    <w:qFormat/>
    <w:rsid w:val="002b2103"/>
    <w:rPr/>
  </w:style>
  <w:style w:type="character" w:styleId="Style7" w:customStyle="1">
    <w:name w:val="Текст выноски Знак"/>
    <w:basedOn w:val="DefaultParagraphFont"/>
    <w:semiHidden/>
    <w:qFormat/>
    <w:rsid w:val="002b2103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sid w:val="002b210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11" w:customStyle="1">
    <w:name w:val="Заголовок 1 Знак1"/>
    <w:qFormat/>
    <w:rsid w:val="002b2103"/>
    <w:rPr>
      <w:rFonts w:ascii="Times New Roman" w:hAnsi="Times New Roman" w:eastAsia="Times New Roman" w:cs="Times New Roman"/>
      <w:b/>
      <w:bCs/>
      <w:i/>
      <w:iCs/>
      <w:sz w:val="24"/>
      <w:szCs w:val="24"/>
      <w:lang w:eastAsia="ru-RU"/>
    </w:rPr>
  </w:style>
  <w:style w:type="character" w:styleId="Style8" w:customStyle="1">
    <w:name w:val="Текст сноски Знак"/>
    <w:basedOn w:val="DefaultParagraphFont"/>
    <w:semiHidden/>
    <w:qFormat/>
    <w:rsid w:val="002b2103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ConsPlusNormal" w:customStyle="1">
    <w:name w:val="ConsPlusNormal Знак"/>
    <w:qFormat/>
    <w:locked/>
    <w:rsid w:val="002b2103"/>
    <w:rPr>
      <w:rFonts w:ascii="Arial" w:hAnsi="Arial" w:cs="Arial"/>
      <w:sz w:val="20"/>
      <w:szCs w:val="20"/>
    </w:rPr>
  </w:style>
  <w:style w:type="character" w:styleId="Style9" w:customStyle="1">
    <w:name w:val="Основной текст Знак"/>
    <w:basedOn w:val="DefaultParagraphFont"/>
    <w:qFormat/>
    <w:rsid w:val="002b2103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0" w:customStyle="1">
    <w:name w:val="Основной текст с отступом Знак"/>
    <w:basedOn w:val="DefaultParagraphFont"/>
    <w:qFormat/>
    <w:rsid w:val="002b2103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HTML" w:customStyle="1">
    <w:name w:val="Стандартный HTML Знак"/>
    <w:basedOn w:val="DefaultParagraphFont"/>
    <w:uiPriority w:val="99"/>
    <w:qFormat/>
    <w:rsid w:val="002b2103"/>
    <w:rPr>
      <w:rFonts w:ascii="Courier New" w:hAnsi="Courier New" w:eastAsia="Times New Roman" w:cs="Courier New"/>
      <w:color w:val="000090"/>
      <w:sz w:val="20"/>
      <w:szCs w:val="20"/>
      <w:lang w:eastAsia="ru-RU"/>
    </w:rPr>
  </w:style>
  <w:style w:type="character" w:styleId="4" w:customStyle="1">
    <w:name w:val="Знак Знак4"/>
    <w:qFormat/>
    <w:rsid w:val="002b2103"/>
    <w:rPr>
      <w:rFonts w:ascii="Arial" w:hAnsi="Arial" w:cs="Arial"/>
      <w:sz w:val="24"/>
      <w:szCs w:val="24"/>
      <w:lang w:val="ru-RU" w:eastAsia="ru-RU" w:bidi="ar-SA"/>
    </w:rPr>
  </w:style>
  <w:style w:type="character" w:styleId="2" w:customStyle="1">
    <w:name w:val="Основной текст 2 Знак"/>
    <w:basedOn w:val="DefaultParagraphFont"/>
    <w:qFormat/>
    <w:rsid w:val="002b2103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1" w:customStyle="1">
    <w:name w:val="Подпись Знак"/>
    <w:basedOn w:val="DefaultParagraphFont"/>
    <w:qFormat/>
    <w:rsid w:val="002b2103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12" w:customStyle="1">
    <w:name w:val="Красная строка Знак"/>
    <w:basedOn w:val="Style9"/>
    <w:qFormat/>
    <w:rsid w:val="002b210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Основной текст 3 Знак"/>
    <w:basedOn w:val="DefaultParagraphFont"/>
    <w:qFormat/>
    <w:rsid w:val="002b2103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BodyTextIndentChar" w:customStyle="1">
    <w:name w:val="Body Text Indent Char"/>
    <w:qFormat/>
    <w:locked/>
    <w:rsid w:val="002b2103"/>
    <w:rPr>
      <w:rFonts w:cs="Times New Roman"/>
      <w:sz w:val="24"/>
      <w:szCs w:val="24"/>
      <w:lang w:val="ru-RU" w:eastAsia="ru-RU" w:bidi="ar-SA"/>
    </w:rPr>
  </w:style>
  <w:style w:type="character" w:styleId="BodyTextChar" w:customStyle="1">
    <w:name w:val="Body Text Char"/>
    <w:qFormat/>
    <w:locked/>
    <w:rsid w:val="002b2103"/>
    <w:rPr>
      <w:rFonts w:cs="Times New Roman"/>
      <w:sz w:val="24"/>
      <w:szCs w:val="24"/>
      <w:lang w:val="ru-RU" w:eastAsia="ru-RU" w:bidi="ar-SA"/>
    </w:rPr>
  </w:style>
  <w:style w:type="character" w:styleId="FontStyle13" w:customStyle="1">
    <w:name w:val="Font Style13"/>
    <w:qFormat/>
    <w:rsid w:val="002b2103"/>
    <w:rPr>
      <w:rFonts w:ascii="Times New Roman" w:hAnsi="Times New Roman" w:cs="Times New Roman"/>
      <w:sz w:val="22"/>
      <w:szCs w:val="22"/>
    </w:rPr>
  </w:style>
  <w:style w:type="character" w:styleId="Style13" w:customStyle="1">
    <w:name w:val="Знак Знак"/>
    <w:qFormat/>
    <w:locked/>
    <w:rsid w:val="002b2103"/>
    <w:rPr>
      <w:rFonts w:ascii="Tahoma" w:hAnsi="Tahoma" w:cs="Times New Roman"/>
      <w:sz w:val="20"/>
      <w:szCs w:val="20"/>
      <w:lang w:val="en-US"/>
    </w:rPr>
  </w:style>
  <w:style w:type="character" w:styleId="35" w:customStyle="1">
    <w:name w:val="Знак Знак35"/>
    <w:qFormat/>
    <w:locked/>
    <w:rsid w:val="002b2103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34" w:customStyle="1">
    <w:name w:val="Знак Знак34"/>
    <w:qFormat/>
    <w:locked/>
    <w:rsid w:val="002b2103"/>
    <w:rPr>
      <w:rFonts w:ascii="Arial" w:hAnsi="Arial" w:cs="Arial"/>
      <w:b/>
      <w:bCs/>
      <w:sz w:val="26"/>
      <w:szCs w:val="26"/>
      <w:lang w:eastAsia="ru-RU"/>
    </w:rPr>
  </w:style>
  <w:style w:type="character" w:styleId="33" w:customStyle="1">
    <w:name w:val="Знак Знак33"/>
    <w:qFormat/>
    <w:locked/>
    <w:rsid w:val="002b2103"/>
    <w:rPr>
      <w:rFonts w:ascii="Times New Roman" w:hAnsi="Times New Roman" w:cs="Times New Roman"/>
      <w:b/>
      <w:sz w:val="20"/>
      <w:szCs w:val="20"/>
      <w:lang w:eastAsia="ru-RU"/>
    </w:rPr>
  </w:style>
  <w:style w:type="character" w:styleId="32" w:customStyle="1">
    <w:name w:val="Знак Знак32"/>
    <w:qFormat/>
    <w:locked/>
    <w:rsid w:val="002b2103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Style14" w:customStyle="1">
    <w:name w:val="Текст примечания Знак"/>
    <w:basedOn w:val="DefaultParagraphFont"/>
    <w:semiHidden/>
    <w:qFormat/>
    <w:rsid w:val="002b2103"/>
    <w:rPr>
      <w:rFonts w:ascii="Calibri" w:hAnsi="Calibri" w:eastAsia="Calibri" w:cs="Times New Roman"/>
      <w:sz w:val="20"/>
      <w:szCs w:val="20"/>
      <w:lang w:eastAsia="ru-RU"/>
    </w:rPr>
  </w:style>
  <w:style w:type="character" w:styleId="Style15" w:customStyle="1">
    <w:name w:val="Тема примечания Знак"/>
    <w:basedOn w:val="Style14"/>
    <w:semiHidden/>
    <w:qFormat/>
    <w:rsid w:val="002b2103"/>
    <w:rPr>
      <w:rFonts w:ascii="Calibri" w:hAnsi="Calibri" w:eastAsia="Calibri" w:cs="Times New Roman"/>
      <w:b/>
      <w:bCs/>
      <w:sz w:val="20"/>
      <w:szCs w:val="20"/>
      <w:lang w:eastAsia="ru-RU"/>
    </w:rPr>
  </w:style>
  <w:style w:type="character" w:styleId="blk" w:customStyle="1">
    <w:name w:val="blk"/>
    <w:qFormat/>
    <w:rsid w:val="002b2103"/>
    <w:rPr>
      <w:rFonts w:cs="Times New Roman"/>
    </w:rPr>
  </w:style>
  <w:style w:type="character" w:styleId="u" w:customStyle="1">
    <w:name w:val="u"/>
    <w:qFormat/>
    <w:rsid w:val="002b2103"/>
    <w:rPr>
      <w:rFonts w:cs="Times New Roman"/>
    </w:rPr>
  </w:style>
  <w:style w:type="character" w:styleId="17" w:customStyle="1">
    <w:name w:val="Знак Знак17"/>
    <w:qFormat/>
    <w:locked/>
    <w:rsid w:val="002b2103"/>
    <w:rPr>
      <w:rFonts w:cs="Times New Roman"/>
      <w:i/>
      <w:iCs/>
      <w:sz w:val="22"/>
      <w:szCs w:val="22"/>
      <w:lang w:val="ru-RU" w:eastAsia="ru-RU"/>
    </w:rPr>
  </w:style>
  <w:style w:type="character" w:styleId="16" w:customStyle="1">
    <w:name w:val="Знак Знак16"/>
    <w:qFormat/>
    <w:locked/>
    <w:rsid w:val="002b2103"/>
    <w:rPr>
      <w:rFonts w:ascii="Arial" w:hAnsi="Arial" w:cs="Arial"/>
      <w:lang w:val="ru-RU" w:eastAsia="ru-RU"/>
    </w:rPr>
  </w:style>
  <w:style w:type="character" w:styleId="12" w:customStyle="1">
    <w:name w:val="бпОсновной текст Знак Знак1"/>
    <w:qFormat/>
    <w:locked/>
    <w:rsid w:val="002b2103"/>
    <w:rPr>
      <w:rFonts w:ascii="Times New Roman" w:hAnsi="Times New Roman" w:cs="Times New Roman"/>
      <w:sz w:val="24"/>
      <w:szCs w:val="24"/>
      <w:lang w:eastAsia="ru-RU"/>
    </w:rPr>
  </w:style>
  <w:style w:type="character" w:styleId="Style16" w:customStyle="1">
    <w:name w:val="Название Знак"/>
    <w:basedOn w:val="DefaultParagraphFont"/>
    <w:qFormat/>
    <w:rsid w:val="002b2103"/>
    <w:rPr>
      <w:rFonts w:ascii="Arial" w:hAnsi="Arial" w:eastAsia="Calibri" w:cs="Arial"/>
      <w:b/>
      <w:bCs/>
      <w:sz w:val="24"/>
      <w:szCs w:val="24"/>
      <w:lang w:eastAsia="ru-RU"/>
    </w:rPr>
  </w:style>
  <w:style w:type="character" w:styleId="31" w:customStyle="1">
    <w:name w:val="Основной текст с отступом 3 Знак"/>
    <w:basedOn w:val="DefaultParagraphFont"/>
    <w:qFormat/>
    <w:rsid w:val="002b2103"/>
    <w:rPr>
      <w:rFonts w:ascii="Times New Roman" w:hAnsi="Times New Roman" w:eastAsia="Calibri" w:cs="Times New Roman"/>
      <w:sz w:val="16"/>
      <w:szCs w:val="16"/>
      <w:lang w:eastAsia="ru-RU"/>
    </w:rPr>
  </w:style>
  <w:style w:type="character" w:styleId="Style17" w:customStyle="1">
    <w:name w:val="Текст Знак"/>
    <w:basedOn w:val="DefaultParagraphFont"/>
    <w:qFormat/>
    <w:rsid w:val="002b2103"/>
    <w:rPr>
      <w:rFonts w:ascii="Courier New" w:hAnsi="Courier New" w:eastAsia="Calibri" w:cs="Courier New"/>
      <w:sz w:val="20"/>
      <w:szCs w:val="20"/>
      <w:lang w:eastAsia="ru-RU"/>
    </w:rPr>
  </w:style>
  <w:style w:type="character" w:styleId="Heading1Char" w:customStyle="1">
    <w:name w:val="Heading 1 Char"/>
    <w:qFormat/>
    <w:locked/>
    <w:rsid w:val="002b2103"/>
    <w:rPr>
      <w:rFonts w:ascii="Arial" w:hAnsi="Arial" w:cs="Arial"/>
      <w:b/>
      <w:bCs/>
      <w:color w:val="000080"/>
      <w:lang w:val="ru-RU" w:eastAsia="ru-RU"/>
    </w:rPr>
  </w:style>
  <w:style w:type="character" w:styleId="Heading2Char" w:customStyle="1">
    <w:name w:val="Heading 2 Char"/>
    <w:qFormat/>
    <w:locked/>
    <w:rsid w:val="002b2103"/>
    <w:rPr>
      <w:rFonts w:ascii="Arial" w:hAnsi="Arial" w:cs="Arial"/>
      <w:sz w:val="24"/>
      <w:szCs w:val="24"/>
      <w:lang w:val="ru-RU" w:eastAsia="ru-RU"/>
    </w:rPr>
  </w:style>
  <w:style w:type="character" w:styleId="Heading3Char" w:customStyle="1">
    <w:name w:val="Heading 3 Char"/>
    <w:qFormat/>
    <w:locked/>
    <w:rsid w:val="002b2103"/>
    <w:rPr>
      <w:rFonts w:ascii="Arial" w:hAnsi="Arial" w:cs="Arial"/>
      <w:b/>
      <w:bCs/>
      <w:sz w:val="24"/>
      <w:szCs w:val="24"/>
      <w:lang w:val="ru-RU" w:eastAsia="ru-RU"/>
    </w:rPr>
  </w:style>
  <w:style w:type="character" w:styleId="Heading4Char" w:customStyle="1">
    <w:name w:val="Heading 4 Char"/>
    <w:qFormat/>
    <w:locked/>
    <w:rsid w:val="002b2103"/>
    <w:rPr>
      <w:rFonts w:cs="Times New Roman"/>
      <w:sz w:val="24"/>
      <w:szCs w:val="24"/>
      <w:lang w:val="ru-RU" w:eastAsia="ru-RU"/>
    </w:rPr>
  </w:style>
  <w:style w:type="character" w:styleId="BodyTextChar1" w:customStyle="1">
    <w:name w:val="Body Text Char1"/>
    <w:qFormat/>
    <w:locked/>
    <w:rsid w:val="002b2103"/>
    <w:rPr>
      <w:rFonts w:cs="Times New Roman"/>
      <w:sz w:val="24"/>
      <w:szCs w:val="24"/>
      <w:lang w:val="ru-RU" w:eastAsia="ru-RU"/>
    </w:rPr>
  </w:style>
  <w:style w:type="character" w:styleId="BodyTextIndentChar1" w:customStyle="1">
    <w:name w:val="Body Text Indent Char1"/>
    <w:qFormat/>
    <w:locked/>
    <w:rsid w:val="002b2103"/>
    <w:rPr>
      <w:rFonts w:cs="Times New Roman"/>
      <w:sz w:val="24"/>
      <w:szCs w:val="24"/>
      <w:lang w:val="ru-RU" w:eastAsia="ru-RU"/>
    </w:rPr>
  </w:style>
  <w:style w:type="character" w:styleId="15" w:customStyle="1">
    <w:name w:val="Знак Знак15"/>
    <w:qFormat/>
    <w:rsid w:val="002b2103"/>
    <w:rPr>
      <w:rFonts w:ascii="Times New Roman" w:hAnsi="Times New Roman" w:cs="Times New Roman"/>
      <w:sz w:val="24"/>
      <w:szCs w:val="24"/>
      <w:lang w:eastAsia="ru-RU"/>
    </w:rPr>
  </w:style>
  <w:style w:type="character" w:styleId="HeaderChar" w:customStyle="1">
    <w:name w:val="Header Char"/>
    <w:qFormat/>
    <w:locked/>
    <w:rsid w:val="002b2103"/>
    <w:rPr>
      <w:rFonts w:cs="Times New Roman"/>
      <w:sz w:val="24"/>
      <w:szCs w:val="24"/>
      <w:lang w:val="ru-RU" w:eastAsia="ar-SA" w:bidi="ar-SA"/>
    </w:rPr>
  </w:style>
  <w:style w:type="character" w:styleId="FooterChar" w:customStyle="1">
    <w:name w:val="Footer Char"/>
    <w:qFormat/>
    <w:locked/>
    <w:rsid w:val="002b2103"/>
    <w:rPr>
      <w:rFonts w:cs="Times New Roman"/>
      <w:sz w:val="24"/>
      <w:szCs w:val="24"/>
      <w:lang w:val="ru-RU" w:eastAsia="ar-SA" w:bidi="ar-SA"/>
    </w:rPr>
  </w:style>
  <w:style w:type="character" w:styleId="121" w:customStyle="1">
    <w:name w:val="Знак Знак12"/>
    <w:qFormat/>
    <w:rsid w:val="002b2103"/>
    <w:rPr>
      <w:rFonts w:ascii="Arial" w:hAnsi="Arial" w:eastAsia="Times New Roman" w:cs="Times New Roman"/>
      <w:b/>
      <w:bCs/>
      <w:color w:val="000080"/>
      <w:sz w:val="20"/>
      <w:szCs w:val="20"/>
      <w:lang w:eastAsia="ru-RU"/>
    </w:rPr>
  </w:style>
  <w:style w:type="character" w:styleId="SignatureChar" w:customStyle="1">
    <w:name w:val="Signature Char"/>
    <w:qFormat/>
    <w:locked/>
    <w:rsid w:val="002b2103"/>
    <w:rPr>
      <w:rFonts w:cs="Times New Roman"/>
      <w:b/>
      <w:bCs/>
      <w:sz w:val="28"/>
      <w:szCs w:val="28"/>
      <w:lang w:val="ru-RU" w:eastAsia="ru-RU"/>
    </w:rPr>
  </w:style>
  <w:style w:type="character" w:styleId="Style18" w:customStyle="1">
    <w:name w:val="Цветовое выделение"/>
    <w:qFormat/>
    <w:rsid w:val="002b2103"/>
    <w:rPr>
      <w:b/>
      <w:color w:val="000080"/>
      <w:sz w:val="20"/>
    </w:rPr>
  </w:style>
  <w:style w:type="character" w:styleId="Style19" w:customStyle="1">
    <w:name w:val="Гипертекстовая ссылка"/>
    <w:qFormat/>
    <w:rsid w:val="002b2103"/>
    <w:rPr>
      <w:rFonts w:cs="Times New Roman"/>
      <w:b/>
      <w:bCs/>
      <w:color w:val="008000"/>
      <w:sz w:val="20"/>
      <w:szCs w:val="20"/>
      <w:u w:val="single"/>
    </w:rPr>
  </w:style>
  <w:style w:type="character" w:styleId="Style20" w:customStyle="1">
    <w:name w:val="Продолжение ссылки"/>
    <w:basedOn w:val="Style19"/>
    <w:qFormat/>
    <w:rsid w:val="002b2103"/>
    <w:rPr>
      <w:rFonts w:cs="Times New Roman"/>
      <w:b/>
      <w:bCs/>
      <w:color w:val="008000"/>
      <w:sz w:val="20"/>
      <w:szCs w:val="20"/>
      <w:u w:val="single"/>
    </w:rPr>
  </w:style>
  <w:style w:type="character" w:styleId="BodyTextFirstIndentChar" w:customStyle="1">
    <w:name w:val="Body Text First Indent Char"/>
    <w:basedOn w:val="BodyTextChar1"/>
    <w:qFormat/>
    <w:locked/>
    <w:rsid w:val="002b2103"/>
    <w:rPr>
      <w:rFonts w:cs="Times New Roman"/>
      <w:sz w:val="24"/>
      <w:szCs w:val="24"/>
      <w:lang w:val="ru-RU" w:eastAsia="ru-RU"/>
    </w:rPr>
  </w:style>
  <w:style w:type="character" w:styleId="BodyText2Char" w:customStyle="1">
    <w:name w:val="Body Text 2 Char"/>
    <w:qFormat/>
    <w:locked/>
    <w:rsid w:val="002b2103"/>
    <w:rPr>
      <w:rFonts w:cs="Times New Roman"/>
      <w:sz w:val="24"/>
      <w:szCs w:val="24"/>
      <w:lang w:val="ru-RU" w:eastAsia="ru-RU"/>
    </w:rPr>
  </w:style>
  <w:style w:type="character" w:styleId="BodyText3Char" w:customStyle="1">
    <w:name w:val="Body Text 3 Char"/>
    <w:qFormat/>
    <w:locked/>
    <w:rsid w:val="002b2103"/>
    <w:rPr>
      <w:rFonts w:cs="Times New Roman"/>
      <w:sz w:val="16"/>
      <w:szCs w:val="16"/>
      <w:lang w:val="ru-RU" w:eastAsia="ru-RU"/>
    </w:rPr>
  </w:style>
  <w:style w:type="character" w:styleId="27" w:customStyle="1">
    <w:name w:val="Знак Знак27"/>
    <w:qFormat/>
    <w:rsid w:val="002b2103"/>
    <w:rPr>
      <w:rFonts w:cs="Times New Roman"/>
      <w:sz w:val="28"/>
      <w:szCs w:val="28"/>
      <w:lang w:val="ru-RU" w:eastAsia="ru-RU"/>
    </w:rPr>
  </w:style>
  <w:style w:type="character" w:styleId="26" w:customStyle="1">
    <w:name w:val="Знак Знак26"/>
    <w:qFormat/>
    <w:rsid w:val="002b2103"/>
    <w:rPr>
      <w:rFonts w:ascii="Arial" w:hAnsi="Arial" w:cs="Arial"/>
      <w:b/>
      <w:bCs/>
      <w:sz w:val="26"/>
      <w:szCs w:val="26"/>
      <w:lang w:val="ru-RU" w:eastAsia="ru-RU"/>
    </w:rPr>
  </w:style>
  <w:style w:type="character" w:styleId="25" w:customStyle="1">
    <w:name w:val="Знак Знак25"/>
    <w:qFormat/>
    <w:rsid w:val="002b2103"/>
    <w:rPr>
      <w:rFonts w:ascii="Arial" w:hAnsi="Arial" w:cs="Arial"/>
      <w:b/>
      <w:bCs/>
      <w:sz w:val="24"/>
      <w:szCs w:val="24"/>
      <w:lang w:val="ru-RU" w:eastAsia="ru-RU"/>
    </w:rPr>
  </w:style>
  <w:style w:type="character" w:styleId="HTML1" w:customStyle="1">
    <w:name w:val="Стандартный HTML Знак1"/>
    <w:qFormat/>
    <w:rsid w:val="002b2103"/>
    <w:rPr>
      <w:rFonts w:ascii="Courier New" w:hAnsi="Courier New" w:cs="Courier New"/>
      <w:lang w:eastAsia="ar-SA" w:bidi="ar-SA"/>
    </w:rPr>
  </w:style>
  <w:style w:type="character" w:styleId="28" w:customStyle="1">
    <w:name w:val="Знак Знак28"/>
    <w:qFormat/>
    <w:rsid w:val="002b2103"/>
    <w:rPr>
      <w:rFonts w:cs="Times New Roman"/>
      <w:sz w:val="24"/>
      <w:szCs w:val="24"/>
      <w:lang w:val="ru-RU" w:eastAsia="ru-RU"/>
    </w:rPr>
  </w:style>
  <w:style w:type="character" w:styleId="22" w:customStyle="1">
    <w:name w:val="Заголовок 2 Знак2"/>
    <w:qFormat/>
    <w:rsid w:val="002b2103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styleId="23" w:customStyle="1">
    <w:name w:val="Знак Знак23"/>
    <w:qFormat/>
    <w:rsid w:val="002b2103"/>
    <w:rPr>
      <w:rFonts w:ascii="Times New Roman" w:hAnsi="Times New Roman" w:eastAsia="Times New Roman"/>
      <w:sz w:val="24"/>
    </w:rPr>
  </w:style>
  <w:style w:type="character" w:styleId="221" w:customStyle="1">
    <w:name w:val="Знак Знак22"/>
    <w:qFormat/>
    <w:rsid w:val="002b2103"/>
    <w:rPr>
      <w:rFonts w:ascii="Times New Roman" w:hAnsi="Times New Roman" w:eastAsia="Times New Roman"/>
      <w:sz w:val="28"/>
    </w:rPr>
  </w:style>
  <w:style w:type="character" w:styleId="21" w:customStyle="1">
    <w:name w:val="Знак Знак21"/>
    <w:qFormat/>
    <w:rsid w:val="002b2103"/>
    <w:rPr>
      <w:rFonts w:ascii="Arial" w:hAnsi="Arial" w:eastAsia="Times New Roman" w:cs="Arial"/>
      <w:b/>
      <w:bCs/>
      <w:sz w:val="26"/>
      <w:szCs w:val="26"/>
    </w:rPr>
  </w:style>
  <w:style w:type="character" w:styleId="20" w:customStyle="1">
    <w:name w:val="Знак Знак20"/>
    <w:qFormat/>
    <w:rsid w:val="002b2103"/>
    <w:rPr>
      <w:rFonts w:ascii="Times New Roman" w:hAnsi="Times New Roman" w:eastAsia="Times New Roman"/>
      <w:b/>
      <w:bCs/>
      <w:sz w:val="28"/>
      <w:szCs w:val="28"/>
    </w:rPr>
  </w:style>
  <w:style w:type="character" w:styleId="211" w:customStyle="1">
    <w:name w:val="Заголовок 2 Знак1"/>
    <w:qFormat/>
    <w:rsid w:val="002b2103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styleId="2211" w:customStyle="1">
    <w:name w:val="Знак Знак221"/>
    <w:qFormat/>
    <w:locked/>
    <w:rsid w:val="002b2103"/>
    <w:rPr>
      <w:rFonts w:cs="Times New Roman"/>
      <w:sz w:val="24"/>
      <w:szCs w:val="24"/>
      <w:lang w:val="ru-RU" w:eastAsia="ru-RU"/>
    </w:rPr>
  </w:style>
  <w:style w:type="character" w:styleId="2111" w:customStyle="1">
    <w:name w:val="Знак Знак211"/>
    <w:qFormat/>
    <w:locked/>
    <w:rsid w:val="002b2103"/>
    <w:rPr>
      <w:rFonts w:cs="Times New Roman"/>
      <w:sz w:val="28"/>
      <w:szCs w:val="28"/>
      <w:lang w:val="ru-RU" w:eastAsia="ru-RU"/>
    </w:rPr>
  </w:style>
  <w:style w:type="character" w:styleId="201" w:customStyle="1">
    <w:name w:val="Знак Знак201"/>
    <w:qFormat/>
    <w:locked/>
    <w:rsid w:val="002b2103"/>
    <w:rPr>
      <w:rFonts w:ascii="Arial" w:hAnsi="Arial" w:cs="Arial"/>
      <w:b/>
      <w:bCs/>
      <w:sz w:val="26"/>
      <w:szCs w:val="26"/>
      <w:lang w:val="ru-RU" w:eastAsia="ru-RU"/>
    </w:rPr>
  </w:style>
  <w:style w:type="character" w:styleId="151" w:customStyle="1">
    <w:name w:val="Знак Знак151"/>
    <w:qFormat/>
    <w:locked/>
    <w:rsid w:val="002b2103"/>
    <w:rPr>
      <w:rFonts w:ascii="Arial" w:hAnsi="Arial" w:cs="Arial"/>
      <w:i/>
      <w:iCs/>
      <w:lang w:val="ru-RU" w:eastAsia="ru-RU"/>
    </w:rPr>
  </w:style>
  <w:style w:type="character" w:styleId="111" w:customStyle="1">
    <w:name w:val="Знак Знак11"/>
    <w:qFormat/>
    <w:locked/>
    <w:rsid w:val="002b2103"/>
    <w:rPr>
      <w:rFonts w:cs="Times New Roman"/>
      <w:sz w:val="24"/>
      <w:szCs w:val="24"/>
      <w:lang w:val="ru-RU" w:eastAsia="ru-RU"/>
    </w:rPr>
  </w:style>
  <w:style w:type="character" w:styleId="9" w:customStyle="1">
    <w:name w:val="Знак Знак9"/>
    <w:qFormat/>
    <w:locked/>
    <w:rsid w:val="002b2103"/>
    <w:rPr>
      <w:rFonts w:cs="Times New Roman"/>
      <w:lang w:val="ru-RU" w:eastAsia="ru-RU"/>
    </w:rPr>
  </w:style>
  <w:style w:type="character" w:styleId="24" w:customStyle="1">
    <w:name w:val="Знак Знак2"/>
    <w:qFormat/>
    <w:locked/>
    <w:rsid w:val="002b2103"/>
    <w:rPr>
      <w:rFonts w:ascii="Times New Roman" w:hAnsi="Times New Roman" w:cs="Times New Roman"/>
      <w:sz w:val="24"/>
      <w:szCs w:val="24"/>
      <w:lang w:val="ru-RU" w:eastAsia="ru-RU"/>
    </w:rPr>
  </w:style>
  <w:style w:type="character" w:styleId="13" w:customStyle="1">
    <w:name w:val="Знак Знак1"/>
    <w:qFormat/>
    <w:locked/>
    <w:rsid w:val="002b2103"/>
    <w:rPr>
      <w:rFonts w:cs="Times New Roman"/>
      <w:sz w:val="16"/>
      <w:szCs w:val="16"/>
      <w:lang w:val="ru-RU" w:eastAsia="ru-RU"/>
    </w:rPr>
  </w:style>
  <w:style w:type="character" w:styleId="5" w:customStyle="1">
    <w:name w:val="Знак Знак5"/>
    <w:qFormat/>
    <w:locked/>
    <w:rsid w:val="002b2103"/>
    <w:rPr>
      <w:rFonts w:ascii="Tahoma" w:hAnsi="Tahoma" w:cs="Tahoma"/>
      <w:sz w:val="16"/>
      <w:szCs w:val="16"/>
    </w:rPr>
  </w:style>
  <w:style w:type="character" w:styleId="1211" w:customStyle="1">
    <w:name w:val="Знак Знак121"/>
    <w:qFormat/>
    <w:rsid w:val="002b2103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styleId="14" w:customStyle="1">
    <w:name w:val="Текст выноски Знак1"/>
    <w:qFormat/>
    <w:rsid w:val="002b2103"/>
    <w:rPr>
      <w:rFonts w:ascii="Tahoma" w:hAnsi="Tahoma" w:cs="Tahoma"/>
      <w:sz w:val="16"/>
      <w:szCs w:val="16"/>
      <w:lang w:eastAsia="ar-SA" w:bidi="ar-SA"/>
    </w:rPr>
  </w:style>
  <w:style w:type="character" w:styleId="18" w:customStyle="1">
    <w:name w:val="Схема документа Знак1"/>
    <w:qFormat/>
    <w:rsid w:val="002b2103"/>
    <w:rPr>
      <w:rFonts w:ascii="Tahoma" w:hAnsi="Tahoma" w:cs="Tahoma"/>
      <w:sz w:val="16"/>
      <w:szCs w:val="16"/>
      <w:lang w:eastAsia="ar-SA" w:bidi="ar-SA"/>
    </w:rPr>
  </w:style>
  <w:style w:type="character" w:styleId="29" w:customStyle="1">
    <w:name w:val="Заголовок 2 Знак Знак Знак"/>
    <w:qFormat/>
    <w:rsid w:val="002b210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Heading1Char1" w:customStyle="1">
    <w:name w:val="Heading 1 Char1"/>
    <w:qFormat/>
    <w:locked/>
    <w:rsid w:val="002b2103"/>
    <w:rPr>
      <w:rFonts w:ascii="Tahoma" w:hAnsi="Tahoma" w:eastAsia="Calibri"/>
      <w:lang w:val="en-US" w:eastAsia="en-US" w:bidi="ar-SA"/>
    </w:rPr>
  </w:style>
  <w:style w:type="character" w:styleId="Heading2Char1" w:customStyle="1">
    <w:name w:val="Heading 2 Char1"/>
    <w:qFormat/>
    <w:locked/>
    <w:rsid w:val="002b2103"/>
    <w:rPr>
      <w:rFonts w:ascii="Arial" w:hAnsi="Arial" w:eastAsia="Calibri" w:cs="Arial"/>
      <w:b/>
      <w:bCs/>
      <w:i/>
      <w:iCs/>
      <w:sz w:val="28"/>
      <w:szCs w:val="28"/>
      <w:lang w:val="ru-RU" w:eastAsia="ru-RU" w:bidi="ar-SA"/>
    </w:rPr>
  </w:style>
  <w:style w:type="character" w:styleId="Heading3Char1" w:customStyle="1">
    <w:name w:val="Heading 3 Char1"/>
    <w:qFormat/>
    <w:locked/>
    <w:rsid w:val="002b2103"/>
    <w:rPr>
      <w:rFonts w:ascii="Arial" w:hAnsi="Arial" w:eastAsia="Calibri" w:cs="Arial"/>
      <w:b/>
      <w:bCs/>
      <w:sz w:val="26"/>
      <w:szCs w:val="26"/>
      <w:lang w:val="ru-RU" w:eastAsia="ru-RU" w:bidi="ar-SA"/>
    </w:rPr>
  </w:style>
  <w:style w:type="character" w:styleId="Heading4Char1" w:customStyle="1">
    <w:name w:val="Heading 4 Char1"/>
    <w:qFormat/>
    <w:locked/>
    <w:rsid w:val="002b2103"/>
    <w:rPr>
      <w:rFonts w:eastAsia="Calibri"/>
      <w:b/>
      <w:sz w:val="24"/>
      <w:lang w:val="ru-RU" w:eastAsia="ru-RU" w:bidi="ar-SA"/>
    </w:rPr>
  </w:style>
  <w:style w:type="character" w:styleId="Heading5Char" w:customStyle="1">
    <w:name w:val="Heading 5 Char"/>
    <w:qFormat/>
    <w:locked/>
    <w:rsid w:val="002b2103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styleId="Heading6Char" w:customStyle="1">
    <w:name w:val="Heading 6 Char"/>
    <w:qFormat/>
    <w:locked/>
    <w:rsid w:val="002b2103"/>
    <w:rPr>
      <w:rFonts w:eastAsia="Calibri"/>
      <w:i/>
      <w:iCs/>
      <w:sz w:val="22"/>
      <w:szCs w:val="22"/>
      <w:lang w:val="ru-RU" w:eastAsia="ru-RU" w:bidi="ar-SA"/>
    </w:rPr>
  </w:style>
  <w:style w:type="character" w:styleId="Heading7Char" w:customStyle="1">
    <w:name w:val="Heading 7 Char"/>
    <w:qFormat/>
    <w:locked/>
    <w:rsid w:val="002b2103"/>
    <w:rPr>
      <w:rFonts w:eastAsia="Calibri"/>
      <w:sz w:val="24"/>
      <w:szCs w:val="24"/>
      <w:lang w:val="ru-RU" w:eastAsia="ru-RU" w:bidi="ar-SA"/>
    </w:rPr>
  </w:style>
  <w:style w:type="character" w:styleId="Heading8Char" w:customStyle="1">
    <w:name w:val="Heading 8 Char"/>
    <w:qFormat/>
    <w:locked/>
    <w:rsid w:val="002b2103"/>
    <w:rPr>
      <w:rFonts w:ascii="Arial" w:hAnsi="Arial" w:eastAsia="Calibri" w:cs="Arial"/>
      <w:i/>
      <w:iCs/>
      <w:lang w:val="ru-RU" w:eastAsia="ru-RU" w:bidi="ar-SA"/>
    </w:rPr>
  </w:style>
  <w:style w:type="character" w:styleId="Heading9Char" w:customStyle="1">
    <w:name w:val="Heading 9 Char"/>
    <w:qFormat/>
    <w:locked/>
    <w:rsid w:val="002b2103"/>
    <w:rPr>
      <w:rFonts w:ascii="Arial" w:hAnsi="Arial" w:eastAsia="Calibri" w:cs="Arial"/>
      <w:b/>
      <w:bCs/>
      <w:i/>
      <w:iCs/>
      <w:sz w:val="18"/>
      <w:szCs w:val="18"/>
      <w:lang w:val="ru-RU" w:eastAsia="ru-RU" w:bidi="ar-SA"/>
    </w:rPr>
  </w:style>
  <w:style w:type="character" w:styleId="HeaderChar1" w:customStyle="1">
    <w:name w:val="Header Char1"/>
    <w:qFormat/>
    <w:locked/>
    <w:rsid w:val="002b2103"/>
    <w:rPr>
      <w:rFonts w:ascii="Calibri" w:hAnsi="Calibri" w:eastAsia="Calibri"/>
      <w:sz w:val="22"/>
      <w:szCs w:val="22"/>
      <w:lang w:val="ru-RU" w:eastAsia="ru-RU" w:bidi="ar-SA"/>
    </w:rPr>
  </w:style>
  <w:style w:type="character" w:styleId="FooterChar1" w:customStyle="1">
    <w:name w:val="Footer Char1"/>
    <w:qFormat/>
    <w:locked/>
    <w:rsid w:val="002b2103"/>
    <w:rPr>
      <w:rFonts w:ascii="Calibri" w:hAnsi="Calibri" w:eastAsia="Calibri"/>
      <w:sz w:val="22"/>
      <w:szCs w:val="22"/>
      <w:lang w:val="ru-RU" w:eastAsia="ru-RU" w:bidi="ar-SA"/>
    </w:rPr>
  </w:style>
  <w:style w:type="character" w:styleId="BodyTextChar2" w:customStyle="1">
    <w:name w:val="Body Text Char2"/>
    <w:qFormat/>
    <w:locked/>
    <w:rsid w:val="002b2103"/>
    <w:rPr>
      <w:rFonts w:eastAsia="Calibri"/>
      <w:sz w:val="28"/>
      <w:szCs w:val="24"/>
      <w:lang w:val="ru-RU" w:eastAsia="ru-RU" w:bidi="ar-SA"/>
    </w:rPr>
  </w:style>
  <w:style w:type="character" w:styleId="BodyTextIndentChar2" w:customStyle="1">
    <w:name w:val="Body Text Indent Char2"/>
    <w:qFormat/>
    <w:locked/>
    <w:rsid w:val="002b2103"/>
    <w:rPr>
      <w:rFonts w:eastAsia="Calibri"/>
      <w:sz w:val="28"/>
      <w:szCs w:val="24"/>
      <w:lang w:val="ru-RU" w:eastAsia="ru-RU" w:bidi="ar-SA"/>
    </w:rPr>
  </w:style>
  <w:style w:type="character" w:styleId="HTMLPreformattedChar" w:customStyle="1">
    <w:name w:val="HTML Preformatted Char"/>
    <w:qFormat/>
    <w:locked/>
    <w:rsid w:val="002b2103"/>
    <w:rPr>
      <w:rFonts w:ascii="Courier New" w:hAnsi="Courier New" w:eastAsia="Calibri" w:cs="Courier New"/>
      <w:color w:val="000090"/>
      <w:lang w:val="ru-RU" w:eastAsia="ru-RU" w:bidi="ar-SA"/>
    </w:rPr>
  </w:style>
  <w:style w:type="character" w:styleId="BodyText2Char1" w:customStyle="1">
    <w:name w:val="Body Text 2 Char1"/>
    <w:qFormat/>
    <w:locked/>
    <w:rsid w:val="002b2103"/>
    <w:rPr>
      <w:rFonts w:eastAsia="Calibri"/>
      <w:b/>
      <w:bCs/>
      <w:sz w:val="24"/>
      <w:szCs w:val="24"/>
      <w:lang w:val="ru-RU" w:eastAsia="ru-RU" w:bidi="ar-SA"/>
    </w:rPr>
  </w:style>
  <w:style w:type="character" w:styleId="SignatureChar1" w:customStyle="1">
    <w:name w:val="Signature Char1"/>
    <w:qFormat/>
    <w:locked/>
    <w:rsid w:val="002b2103"/>
    <w:rPr>
      <w:rFonts w:eastAsia="Calibri"/>
      <w:b/>
      <w:sz w:val="28"/>
      <w:szCs w:val="28"/>
      <w:lang w:val="ru-RU" w:eastAsia="ru-RU" w:bidi="ar-SA"/>
    </w:rPr>
  </w:style>
  <w:style w:type="character" w:styleId="BodyTextFirstIndentChar1" w:customStyle="1">
    <w:name w:val="Body Text First Indent Char1"/>
    <w:qFormat/>
    <w:locked/>
    <w:rsid w:val="002b2103"/>
    <w:rPr>
      <w:rFonts w:eastAsia="Calibri"/>
      <w:sz w:val="24"/>
      <w:szCs w:val="24"/>
      <w:lang w:val="ru-RU" w:eastAsia="ru-RU" w:bidi="ar-SA"/>
    </w:rPr>
  </w:style>
  <w:style w:type="character" w:styleId="BodyText3Char1" w:customStyle="1">
    <w:name w:val="Body Text 3 Char1"/>
    <w:qFormat/>
    <w:locked/>
    <w:rsid w:val="002b2103"/>
    <w:rPr>
      <w:rFonts w:eastAsia="Calibri"/>
      <w:sz w:val="16"/>
      <w:szCs w:val="16"/>
      <w:lang w:val="ru-RU" w:eastAsia="ru-RU" w:bidi="ar-SA"/>
    </w:rPr>
  </w:style>
  <w:style w:type="character" w:styleId="TitleChar" w:customStyle="1">
    <w:name w:val="Title Char"/>
    <w:qFormat/>
    <w:locked/>
    <w:rsid w:val="002b2103"/>
    <w:rPr>
      <w:rFonts w:ascii="Arial" w:hAnsi="Arial" w:eastAsia="Calibri" w:cs="Arial"/>
      <w:b/>
      <w:bCs/>
      <w:sz w:val="24"/>
      <w:szCs w:val="24"/>
      <w:lang w:val="ru-RU" w:eastAsia="ru-RU" w:bidi="ar-SA"/>
    </w:rPr>
  </w:style>
  <w:style w:type="character" w:styleId="BodyTextIndent3Char" w:customStyle="1">
    <w:name w:val="Body Text Indent 3 Char"/>
    <w:qFormat/>
    <w:locked/>
    <w:rsid w:val="002b2103"/>
    <w:rPr>
      <w:rFonts w:eastAsia="Calibri"/>
      <w:sz w:val="16"/>
      <w:szCs w:val="16"/>
      <w:lang w:val="ru-RU" w:eastAsia="ru-RU" w:bidi="ar-SA"/>
    </w:rPr>
  </w:style>
  <w:style w:type="character" w:styleId="PlainTextChar" w:customStyle="1">
    <w:name w:val="Plain Text Char"/>
    <w:qFormat/>
    <w:locked/>
    <w:rsid w:val="002b2103"/>
    <w:rPr>
      <w:rFonts w:ascii="Courier New" w:hAnsi="Courier New" w:eastAsia="Calibri" w:cs="Courier New"/>
      <w:lang w:val="ru-RU" w:eastAsia="ru-RU" w:bidi="ar-SA"/>
    </w:rPr>
  </w:style>
  <w:style w:type="character" w:styleId="210" w:customStyle="1">
    <w:name w:val="Красная строка 2 Знак"/>
    <w:basedOn w:val="Style10"/>
    <w:qFormat/>
    <w:rsid w:val="002b210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style-span" w:customStyle="1">
    <w:name w:val="apple-style-span"/>
    <w:basedOn w:val="DefaultParagraphFont"/>
    <w:qFormat/>
    <w:rsid w:val="002b2103"/>
    <w:rPr/>
  </w:style>
  <w:style w:type="character" w:styleId="val" w:customStyle="1">
    <w:name w:val="val"/>
    <w:basedOn w:val="DefaultParagraphFont"/>
    <w:qFormat/>
    <w:rsid w:val="002b2103"/>
    <w:rPr/>
  </w:style>
  <w:style w:type="character" w:styleId="user" w:customStyle="1">
    <w:name w:val="Ссылка указателя (user)"/>
    <w:qFormat/>
    <w:rsid w:val="002b2103"/>
    <w:rPr/>
  </w:style>
  <w:style w:type="character" w:styleId="19" w:customStyle="1">
    <w:name w:val="Основной текст Знак1"/>
    <w:basedOn w:val="DefaultParagraphFont"/>
    <w:uiPriority w:val="99"/>
    <w:semiHidden/>
    <w:qFormat/>
    <w:rsid w:val="002b2103"/>
    <w:rPr/>
  </w:style>
  <w:style w:type="character" w:styleId="110" w:customStyle="1">
    <w:name w:val="Подпись Знак1"/>
    <w:basedOn w:val="DefaultParagraphFont"/>
    <w:uiPriority w:val="99"/>
    <w:semiHidden/>
    <w:qFormat/>
    <w:rsid w:val="002b2103"/>
    <w:rPr/>
  </w:style>
  <w:style w:type="character" w:styleId="112" w:customStyle="1">
    <w:name w:val="Основной текст с отступом Знак1"/>
    <w:basedOn w:val="DefaultParagraphFont"/>
    <w:qFormat/>
    <w:rsid w:val="002b2103"/>
    <w:rPr>
      <w:rFonts w:ascii="Times New Roman" w:hAnsi="Times New Roman"/>
      <w:sz w:val="24"/>
      <w:szCs w:val="24"/>
      <w:lang w:eastAsia="ru-RU"/>
    </w:rPr>
  </w:style>
  <w:style w:type="character" w:styleId="122" w:customStyle="1">
    <w:name w:val="Заголовок 1 Знак2"/>
    <w:qFormat/>
    <w:rsid w:val="002b2103"/>
    <w:rPr>
      <w:rFonts w:cs="Times New Roman"/>
      <w:sz w:val="24"/>
      <w:szCs w:val="24"/>
      <w:lang w:eastAsia="ru-RU"/>
    </w:rPr>
  </w:style>
  <w:style w:type="character" w:styleId="212" w:customStyle="1">
    <w:name w:val="Заголовок 2 Знак"/>
    <w:qFormat/>
    <w:rsid w:val="002b2103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6" w:customStyle="1">
    <w:name w:val="Заголовок 3 Знак"/>
    <w:basedOn w:val="DefaultParagraphFont"/>
    <w:qFormat/>
    <w:rsid w:val="002b2103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41" w:customStyle="1">
    <w:name w:val="Заголовок 4 Знак"/>
    <w:basedOn w:val="DefaultParagraphFont"/>
    <w:qFormat/>
    <w:rsid w:val="002b2103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51" w:customStyle="1">
    <w:name w:val="Заголовок 5 Знак"/>
    <w:basedOn w:val="DefaultParagraphFont"/>
    <w:qFormat/>
    <w:rsid w:val="002b2103"/>
    <w:rPr>
      <w:rFonts w:ascii="Times New Roman" w:hAnsi="Times New Roman" w:eastAsia="Times New Roman" w:cs="Times New Roman"/>
      <w:b/>
      <w:bCs/>
      <w:i/>
      <w:iCs/>
      <w:sz w:val="26"/>
      <w:szCs w:val="26"/>
      <w:lang w:eastAsia="ar-SA"/>
    </w:rPr>
  </w:style>
  <w:style w:type="character" w:styleId="6" w:customStyle="1">
    <w:name w:val="Заголовок 6 Знак"/>
    <w:basedOn w:val="DefaultParagraphFont"/>
    <w:qFormat/>
    <w:rsid w:val="002b2103"/>
    <w:rPr>
      <w:rFonts w:ascii="Times New Roman" w:hAnsi="Times New Roman" w:eastAsia="Calibri" w:cs="Times New Roman"/>
      <w:i/>
      <w:iCs/>
      <w:lang w:eastAsia="ru-RU"/>
    </w:rPr>
  </w:style>
  <w:style w:type="character" w:styleId="7" w:customStyle="1">
    <w:name w:val="Заголовок 7 Знак"/>
    <w:basedOn w:val="DefaultParagraphFont"/>
    <w:qFormat/>
    <w:rsid w:val="002b2103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8" w:customStyle="1">
    <w:name w:val="Заголовок 8 Знак"/>
    <w:basedOn w:val="DefaultParagraphFont"/>
    <w:qFormat/>
    <w:rsid w:val="002b2103"/>
    <w:rPr>
      <w:rFonts w:ascii="Arial" w:hAnsi="Arial" w:eastAsia="Calibri" w:cs="Arial"/>
      <w:i/>
      <w:iCs/>
      <w:sz w:val="20"/>
      <w:szCs w:val="20"/>
      <w:lang w:eastAsia="ru-RU"/>
    </w:rPr>
  </w:style>
  <w:style w:type="character" w:styleId="91" w:customStyle="1">
    <w:name w:val="Заголовок 9 Знак"/>
    <w:basedOn w:val="DefaultParagraphFont"/>
    <w:qFormat/>
    <w:rsid w:val="002b2103"/>
    <w:rPr>
      <w:rFonts w:ascii="Arial" w:hAnsi="Arial" w:eastAsia="Calibri" w:cs="Arial"/>
      <w:b/>
      <w:bCs/>
      <w:i/>
      <w:iCs/>
      <w:sz w:val="18"/>
      <w:szCs w:val="18"/>
      <w:lang w:eastAsia="ru-RU"/>
    </w:rPr>
  </w:style>
  <w:style w:type="character" w:styleId="113" w:customStyle="1">
    <w:name w:val="Текст сноски Знак1"/>
    <w:basedOn w:val="DefaultParagraphFont"/>
    <w:semiHidden/>
    <w:qFormat/>
    <w:rsid w:val="002b2103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114" w:customStyle="1">
    <w:name w:val="Текст примечания Знак1"/>
    <w:basedOn w:val="DefaultParagraphFont"/>
    <w:semiHidden/>
    <w:qFormat/>
    <w:rsid w:val="002b2103"/>
    <w:rPr>
      <w:rFonts w:ascii="Calibri" w:hAnsi="Calibri" w:eastAsia="Calibri" w:cs="Times New Roman"/>
      <w:sz w:val="20"/>
      <w:szCs w:val="20"/>
      <w:lang w:eastAsia="ru-RU"/>
    </w:rPr>
  </w:style>
  <w:style w:type="character" w:styleId="Style21">
    <w:name w:val="Символ сноски"/>
    <w:semiHidden/>
    <w:qFormat/>
    <w:rsid w:val="002b210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b2103"/>
    <w:rPr>
      <w:sz w:val="16"/>
      <w:szCs w:val="16"/>
    </w:rPr>
  </w:style>
  <w:style w:type="character" w:styleId="PageNumber">
    <w:name w:val="page number"/>
    <w:basedOn w:val="DefaultParagraphFont"/>
    <w:qFormat/>
    <w:rsid w:val="002b2103"/>
    <w:rPr/>
  </w:style>
  <w:style w:type="character" w:styleId="213" w:customStyle="1">
    <w:name w:val="Красная строка 2 Знак1"/>
    <w:basedOn w:val="112"/>
    <w:link w:val="BodyTextFirstIndent2"/>
    <w:qFormat/>
    <w:rsid w:val="002b210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4" w:customStyle="1">
    <w:name w:val="Основной текст 2 Знак1"/>
    <w:basedOn w:val="DefaultParagraphFont"/>
    <w:link w:val="BodyText2"/>
    <w:uiPriority w:val="9"/>
    <w:qFormat/>
    <w:rsid w:val="002b210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311" w:customStyle="1">
    <w:name w:val="Основной текст 3 Знак1"/>
    <w:basedOn w:val="DefaultParagraphFont"/>
    <w:link w:val="BodyText3"/>
    <w:qFormat/>
    <w:rsid w:val="002b2103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312" w:customStyle="1">
    <w:name w:val="Основной текст с отступом 3 Знак1"/>
    <w:basedOn w:val="DefaultParagraphFont"/>
    <w:link w:val="BodyTextIndent3"/>
    <w:qFormat/>
    <w:rsid w:val="002b2103"/>
    <w:rPr>
      <w:rFonts w:ascii="Times New Roman" w:hAnsi="Times New Roman" w:eastAsia="Calibri" w:cs="Times New Roman"/>
      <w:sz w:val="16"/>
      <w:szCs w:val="16"/>
      <w:lang w:eastAsia="ru-RU"/>
    </w:rPr>
  </w:style>
  <w:style w:type="character" w:styleId="FollowedHyperlink">
    <w:name w:val="FollowedHyperlink"/>
    <w:qFormat/>
    <w:rsid w:val="002b2103"/>
    <w:rPr>
      <w:color w:val="800080"/>
      <w:u w:val="single"/>
    </w:rPr>
  </w:style>
  <w:style w:type="character" w:styleId="Strong">
    <w:name w:val="Strong"/>
    <w:uiPriority w:val="22"/>
    <w:qFormat/>
    <w:rsid w:val="002b2103"/>
    <w:rPr>
      <w:rFonts w:cs="Times New Roman"/>
      <w:b/>
      <w:bCs/>
    </w:rPr>
  </w:style>
  <w:style w:type="character" w:styleId="Emphasis">
    <w:name w:val="Emphasis"/>
    <w:uiPriority w:val="20"/>
    <w:qFormat/>
    <w:rsid w:val="002b2103"/>
    <w:rPr>
      <w:rFonts w:cs="Times New Roman"/>
      <w:i/>
      <w:iCs/>
    </w:rPr>
  </w:style>
  <w:style w:type="character" w:styleId="115" w:customStyle="1">
    <w:name w:val="Текст Знак1"/>
    <w:basedOn w:val="DefaultParagraphFont"/>
    <w:link w:val="PlainText"/>
    <w:qFormat/>
    <w:rsid w:val="002b2103"/>
    <w:rPr>
      <w:rFonts w:ascii="Courier New" w:hAnsi="Courier New" w:eastAsia="Calibri" w:cs="Courier New"/>
      <w:sz w:val="20"/>
      <w:szCs w:val="20"/>
      <w:lang w:eastAsia="ru-RU"/>
    </w:rPr>
  </w:style>
  <w:style w:type="character" w:styleId="HTML2" w:customStyle="1">
    <w:name w:val="Стандартный HTML Знак2"/>
    <w:basedOn w:val="DefaultParagraphFont"/>
    <w:link w:val="HTMLPreformatted"/>
    <w:uiPriority w:val="99"/>
    <w:qFormat/>
    <w:rsid w:val="002b2103"/>
    <w:rPr>
      <w:rFonts w:ascii="Courier New" w:hAnsi="Courier New" w:eastAsia="Times New Roman" w:cs="Courier New"/>
      <w:color w:val="000090"/>
      <w:sz w:val="20"/>
      <w:szCs w:val="20"/>
      <w:lang w:eastAsia="ru-RU"/>
    </w:rPr>
  </w:style>
  <w:style w:type="character" w:styleId="116" w:customStyle="1">
    <w:name w:val="Тема примечания Знак1"/>
    <w:basedOn w:val="114"/>
    <w:link w:val="annotationsubject"/>
    <w:semiHidden/>
    <w:qFormat/>
    <w:rsid w:val="002b2103"/>
    <w:rPr>
      <w:rFonts w:ascii="Calibri" w:hAnsi="Calibri" w:eastAsia="Calibri" w:cs="Times New Roman"/>
      <w:b/>
      <w:bCs/>
      <w:sz w:val="20"/>
      <w:szCs w:val="20"/>
      <w:lang w:eastAsia="ru-RU"/>
    </w:rPr>
  </w:style>
  <w:style w:type="character" w:styleId="215" w:customStyle="1">
    <w:name w:val="Текст выноски Знак2"/>
    <w:basedOn w:val="DefaultParagraphFont"/>
    <w:link w:val="BalloonText"/>
    <w:semiHidden/>
    <w:qFormat/>
    <w:rsid w:val="002b2103"/>
    <w:rPr>
      <w:rFonts w:ascii="Tahoma" w:hAnsi="Tahoma" w:cs="Tahoma"/>
      <w:sz w:val="16"/>
      <w:szCs w:val="16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BodyText">
    <w:name w:val="Body Text"/>
    <w:basedOn w:val="Normal"/>
    <w:link w:val="19"/>
    <w:uiPriority w:val="99"/>
    <w:semiHidden/>
    <w:unhideWhenUsed/>
    <w:rsid w:val="002b2103"/>
    <w:pPr>
      <w:spacing w:before="0" w:after="120"/>
    </w:pPr>
    <w:rPr/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rsid w:val="002b2103"/>
    <w:pPr>
      <w:spacing w:lineRule="auto" w:line="216"/>
      <w:jc w:val="center"/>
      <w:textAlignment w:val="baseline"/>
    </w:pPr>
    <w:rPr>
      <w:b/>
    </w:rPr>
  </w:style>
  <w:style w:type="paragraph" w:styleId="Style23">
    <w:name w:val="Указатель"/>
    <w:basedOn w:val="Normal"/>
    <w:qFormat/>
    <w:pPr>
      <w:suppressLineNumbers/>
    </w:pPr>
    <w:rPr>
      <w:rFonts w:ascii="Times New Roman" w:hAnsi="Times New Roman" w:cs="Lucida Sans"/>
    </w:rPr>
  </w:style>
  <w:style w:type="paragraph" w:styleId="user1" w:customStyle="1">
    <w:name w:val="Заголовок (user)"/>
    <w:basedOn w:val="Normal"/>
    <w:next w:val="BodyText"/>
    <w:qFormat/>
    <w:rsid w:val="002b21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2" w:customStyle="1">
    <w:name w:val="Заглавие (user)"/>
    <w:basedOn w:val="Normal"/>
    <w:qFormat/>
    <w:rsid w:val="002b2103"/>
    <w:pPr>
      <w:jc w:val="center"/>
    </w:pPr>
    <w:rPr>
      <w:rFonts w:ascii="Arial" w:hAnsi="Arial" w:cs="Arial"/>
      <w:b/>
      <w:bCs/>
      <w:szCs w:val="24"/>
    </w:rPr>
  </w:style>
  <w:style w:type="paragraph" w:styleId="ConsPlusNormal1" w:customStyle="1">
    <w:name w:val="ConsPlusNormal"/>
    <w:qFormat/>
    <w:rsid w:val="002b2103"/>
    <w:pPr>
      <w:widowControl/>
      <w:bidi w:val="0"/>
      <w:spacing w:before="0" w:after="0"/>
      <w:ind w:start="113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en-US" w:bidi="ar-SA"/>
    </w:rPr>
  </w:style>
  <w:style w:type="paragraph" w:styleId="Style24" w:customStyle="1">
    <w:name w:val="МУ Обычный стиль"/>
    <w:basedOn w:val="Normal"/>
    <w:autoRedefine/>
    <w:qFormat/>
    <w:rsid w:val="002b2103"/>
    <w:pPr>
      <w:widowControl w:val="false"/>
      <w:tabs>
        <w:tab w:val="clear" w:pos="708"/>
        <w:tab w:val="left" w:pos="1134" w:leader="none"/>
        <w:tab w:val="left" w:pos="1560" w:leader="none"/>
      </w:tabs>
      <w:jc w:val="both"/>
    </w:pPr>
    <w:rPr>
      <w:sz w:val="28"/>
      <w:szCs w:val="28"/>
    </w:rPr>
  </w:style>
  <w:style w:type="paragraph" w:styleId="ConsPlusNonformat" w:customStyle="1">
    <w:name w:val="ConsPlusNonformat"/>
    <w:uiPriority w:val="99"/>
    <w:qFormat/>
    <w:rsid w:val="002b2103"/>
    <w:pPr>
      <w:widowControl w:val="false"/>
      <w:bidi w:val="0"/>
      <w:spacing w:before="0" w:after="0"/>
      <w:ind w:start="113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Style25" w:customStyle="1">
    <w:name w:val="Знак"/>
    <w:basedOn w:val="Normal"/>
    <w:qFormat/>
    <w:rsid w:val="002b2103"/>
    <w:pPr>
      <w:spacing w:lineRule="exact" w:line="240" w:before="0" w:after="160"/>
      <w:jc w:val="both"/>
    </w:pPr>
    <w:rPr>
      <w:lang w:val="en-US"/>
    </w:rPr>
  </w:style>
  <w:style w:type="paragraph" w:styleId="ConsPlusTitle" w:customStyle="1">
    <w:name w:val="ConsPlusTitle"/>
    <w:qFormat/>
    <w:rsid w:val="002b2103"/>
    <w:pPr>
      <w:widowControl w:val="false"/>
      <w:bidi w:val="0"/>
      <w:spacing w:before="0" w:after="0"/>
      <w:ind w:start="113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8"/>
      <w:lang w:eastAsia="ru-RU" w:val="ru-RU" w:bidi="ar-SA"/>
    </w:rPr>
  </w:style>
  <w:style w:type="paragraph" w:styleId="Style26" w:customStyle="1">
    <w:name w:val="Готовый"/>
    <w:basedOn w:val="Normal"/>
    <w:qFormat/>
    <w:rsid w:val="002b2103"/>
    <w:pPr>
      <w:widowControl w:val="false"/>
      <w:tabs>
        <w:tab w:val="clear" w:pos="708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cs="Courier New"/>
    </w:rPr>
  </w:style>
  <w:style w:type="paragraph" w:styleId="117" w:customStyle="1">
    <w:name w:val="Абзац списка1"/>
    <w:basedOn w:val="Normal"/>
    <w:uiPriority w:val="99"/>
    <w:qFormat/>
    <w:rsid w:val="002b2103"/>
    <w:pPr>
      <w:ind w:start="720"/>
      <w:jc w:val="center"/>
    </w:pPr>
    <w:rPr/>
  </w:style>
  <w:style w:type="paragraph" w:styleId="Style31" w:customStyle="1">
    <w:name w:val="Style3"/>
    <w:basedOn w:val="Normal"/>
    <w:qFormat/>
    <w:rsid w:val="002b2103"/>
    <w:pPr>
      <w:widowControl w:val="false"/>
      <w:spacing w:lineRule="exact" w:line="317"/>
    </w:pPr>
    <w:rPr>
      <w:szCs w:val="24"/>
    </w:rPr>
  </w:style>
  <w:style w:type="paragraph" w:styleId="Style27" w:customStyle="1">
    <w:name w:val="Знак Знак Знак Знак Знак Знак Знак Знак Знак Знак"/>
    <w:basedOn w:val="Normal"/>
    <w:qFormat/>
    <w:rsid w:val="002b2103"/>
    <w:pPr>
      <w:spacing w:lineRule="exact" w:line="240" w:before="0" w:after="160"/>
      <w:jc w:val="center"/>
    </w:pPr>
    <w:rPr>
      <w:rFonts w:ascii="Verdana" w:hAnsi="Verdana" w:cs="Verdana"/>
      <w:szCs w:val="24"/>
      <w:lang w:val="en-US"/>
    </w:rPr>
  </w:style>
  <w:style w:type="paragraph" w:styleId="1251" w:customStyle="1">
    <w:name w:val="Стиль Без интервала + 125 пт Черный По ширине Первая строка:  1..."/>
    <w:qFormat/>
    <w:rsid w:val="002b2103"/>
    <w:pPr>
      <w:widowControl w:val="false"/>
      <w:bidi w:val="0"/>
      <w:spacing w:before="0" w:after="200"/>
      <w:ind w:firstLine="709" w:start="113"/>
      <w:jc w:val="both"/>
    </w:pPr>
    <w:rPr>
      <w:rFonts w:eastAsia="Calibri" w:ascii="Times New Roman" w:hAnsi="Times New Roman" w:cs="Times New Roman"/>
      <w:color w:val="000000"/>
      <w:spacing w:val="1"/>
      <w:kern w:val="0"/>
      <w:sz w:val="25"/>
      <w:szCs w:val="20"/>
      <w:lang w:val="ru-RU" w:eastAsia="en-US" w:bidi="ar-SA"/>
    </w:rPr>
  </w:style>
  <w:style w:type="paragraph" w:styleId="118" w:customStyle="1">
    <w:name w:val="Без интервала1"/>
    <w:qFormat/>
    <w:rsid w:val="002b2103"/>
    <w:pPr>
      <w:widowControl/>
      <w:bidi w:val="0"/>
      <w:spacing w:before="0" w:after="0"/>
      <w:ind w:start="113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ConsPlusDocList" w:customStyle="1">
    <w:name w:val="ConsPlusDocList"/>
    <w:qFormat/>
    <w:rsid w:val="002b2103"/>
    <w:pPr>
      <w:widowControl/>
      <w:bidi w:val="0"/>
      <w:spacing w:before="0" w:after="0"/>
      <w:ind w:start="113"/>
      <w:jc w:val="center"/>
    </w:pPr>
    <w:rPr>
      <w:rFonts w:ascii="Courier New" w:hAnsi="Courier New" w:cs="Courier New" w:eastAsia="Times New Roman"/>
      <w:color w:val="auto"/>
      <w:kern w:val="0"/>
      <w:sz w:val="20"/>
      <w:szCs w:val="20"/>
      <w:lang w:eastAsia="ru-RU" w:val="ru-RU" w:bidi="ar-SA"/>
    </w:rPr>
  </w:style>
  <w:style w:type="paragraph" w:styleId="216" w:customStyle="1">
    <w:name w:val="Основной текст 21"/>
    <w:basedOn w:val="Normal"/>
    <w:qFormat/>
    <w:rsid w:val="002b2103"/>
    <w:pPr>
      <w:spacing w:lineRule="auto" w:line="216"/>
      <w:ind w:firstLine="709"/>
      <w:jc w:val="both"/>
      <w:textAlignment w:val="baseline"/>
    </w:pPr>
    <w:rPr/>
  </w:style>
  <w:style w:type="paragraph" w:styleId="ConsNormal" w:customStyle="1">
    <w:name w:val="ConsNormal"/>
    <w:qFormat/>
    <w:rsid w:val="002b2103"/>
    <w:pPr>
      <w:widowControl w:val="false"/>
      <w:bidi w:val="0"/>
      <w:spacing w:before="0" w:after="0"/>
      <w:ind w:firstLine="720" w:start="113" w:end="19772"/>
      <w:jc w:val="center"/>
    </w:pPr>
    <w:rPr>
      <w:rFonts w:ascii="Arial" w:hAnsi="Arial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ConsTitle" w:customStyle="1">
    <w:name w:val="ConsTitle"/>
    <w:qFormat/>
    <w:rsid w:val="002b2103"/>
    <w:pPr>
      <w:widowControl w:val="false"/>
      <w:bidi w:val="0"/>
      <w:spacing w:before="0" w:after="0"/>
      <w:ind w:start="113" w:end="19772"/>
      <w:jc w:val="center"/>
    </w:pPr>
    <w:rPr>
      <w:rFonts w:ascii="Arial" w:hAnsi="Arial" w:eastAsia="Times New Roman" w:cs="Times New Roman"/>
      <w:b/>
      <w:bCs/>
      <w:color w:val="auto"/>
      <w:kern w:val="0"/>
      <w:sz w:val="20"/>
      <w:szCs w:val="20"/>
      <w:lang w:eastAsia="ru-RU" w:val="ru-RU" w:bidi="ar-SA"/>
    </w:rPr>
  </w:style>
  <w:style w:type="paragraph" w:styleId="Preformat" w:customStyle="1">
    <w:name w:val="Preformat"/>
    <w:qFormat/>
    <w:rsid w:val="002b2103"/>
    <w:pPr>
      <w:widowControl/>
      <w:bidi w:val="0"/>
      <w:spacing w:before="0" w:after="0"/>
      <w:ind w:start="113"/>
      <w:jc w:val="center"/>
    </w:pPr>
    <w:rPr>
      <w:rFonts w:ascii="Courier New" w:hAnsi="Courier New" w:cs="Courier New" w:eastAsia="Times New Roman"/>
      <w:color w:val="auto"/>
      <w:kern w:val="0"/>
      <w:sz w:val="20"/>
      <w:szCs w:val="20"/>
      <w:lang w:eastAsia="ru-RU" w:val="ru-RU" w:bidi="ar-SA"/>
    </w:rPr>
  </w:style>
  <w:style w:type="paragraph" w:styleId="Style28" w:customStyle="1">
    <w:name w:val="Нумерованный Список"/>
    <w:basedOn w:val="Normal"/>
    <w:qFormat/>
    <w:rsid w:val="002b2103"/>
    <w:pPr>
      <w:spacing w:before="120" w:after="120"/>
      <w:jc w:val="both"/>
    </w:pPr>
    <w:rPr>
      <w:szCs w:val="24"/>
    </w:rPr>
  </w:style>
  <w:style w:type="paragraph" w:styleId="ConsNonformat" w:customStyle="1">
    <w:name w:val="ConsNonformat"/>
    <w:qFormat/>
    <w:rsid w:val="002b2103"/>
    <w:pPr>
      <w:widowControl w:val="false"/>
      <w:bidi w:val="0"/>
      <w:spacing w:before="0" w:after="0"/>
      <w:ind w:start="113" w:end="19772"/>
      <w:jc w:val="center"/>
    </w:pPr>
    <w:rPr>
      <w:rFonts w:ascii="Courier New" w:hAnsi="Courier New" w:cs="Courier New" w:eastAsia="Times New Roman"/>
      <w:color w:val="auto"/>
      <w:kern w:val="0"/>
      <w:sz w:val="20"/>
      <w:szCs w:val="20"/>
      <w:lang w:eastAsia="ru-RU" w:val="ru-RU" w:bidi="ar-SA"/>
    </w:rPr>
  </w:style>
  <w:style w:type="paragraph" w:styleId="ConsCell" w:customStyle="1">
    <w:name w:val="ConsCell"/>
    <w:qFormat/>
    <w:rsid w:val="002b2103"/>
    <w:pPr>
      <w:widowControl w:val="false"/>
      <w:bidi w:val="0"/>
      <w:spacing w:before="0" w:after="0"/>
      <w:ind w:start="113" w:end="19772"/>
      <w:jc w:val="center"/>
    </w:pPr>
    <w:rPr>
      <w:rFonts w:ascii="Arial" w:hAnsi="Arial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119" w:customStyle="1">
    <w:name w:val="Обычный1"/>
    <w:qFormat/>
    <w:rsid w:val="002b2103"/>
    <w:pPr>
      <w:widowControl w:val="false"/>
      <w:bidi w:val="0"/>
      <w:snapToGrid w:val="false"/>
      <w:spacing w:lineRule="auto" w:line="300" w:before="0" w:after="0"/>
      <w:ind w:firstLine="820" w:start="113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text" w:customStyle="1">
    <w:name w:val="text"/>
    <w:basedOn w:val="Normal"/>
    <w:qFormat/>
    <w:rsid w:val="002b2103"/>
    <w:pPr>
      <w:jc w:val="center"/>
    </w:pPr>
    <w:rPr>
      <w:rFonts w:ascii="Verdana" w:hAnsi="Verdana"/>
      <w:color w:val="000000"/>
      <w:sz w:val="16"/>
      <w:szCs w:val="16"/>
    </w:rPr>
  </w:style>
  <w:style w:type="paragraph" w:styleId="Style29" w:customStyle="1">
    <w:name w:val="Адресат"/>
    <w:basedOn w:val="Normal"/>
    <w:qFormat/>
    <w:rsid w:val="002b2103"/>
    <w:pPr>
      <w:suppressAutoHyphens w:val="true"/>
      <w:spacing w:lineRule="exact" w:line="240" w:before="0" w:after="120"/>
      <w:jc w:val="center"/>
    </w:pPr>
    <w:rPr>
      <w:b/>
      <w:bCs/>
      <w:sz w:val="28"/>
      <w:szCs w:val="28"/>
    </w:rPr>
  </w:style>
  <w:style w:type="paragraph" w:styleId="user3" w:customStyle="1">
    <w:name w:val="Приложение (user)"/>
    <w:basedOn w:val="BodyText"/>
    <w:qFormat/>
    <w:rsid w:val="002b2103"/>
    <w:pPr>
      <w:tabs>
        <w:tab w:val="clear" w:pos="708"/>
        <w:tab w:val="left" w:pos="1673" w:leader="none"/>
      </w:tabs>
      <w:spacing w:lineRule="exact" w:line="240" w:before="240" w:after="0"/>
      <w:ind w:hanging="1985" w:start="1985"/>
      <w:jc w:val="both"/>
    </w:pPr>
    <w:rPr>
      <w:b/>
      <w:bCs/>
      <w:sz w:val="28"/>
      <w:szCs w:val="28"/>
    </w:rPr>
  </w:style>
  <w:style w:type="paragraph" w:styleId="Style30" w:customStyle="1">
    <w:name w:val="Заголовок к тексту"/>
    <w:basedOn w:val="Normal"/>
    <w:qFormat/>
    <w:rsid w:val="002b2103"/>
    <w:pPr>
      <w:suppressAutoHyphens w:val="true"/>
      <w:spacing w:lineRule="exact" w:line="240" w:before="0" w:after="480"/>
      <w:jc w:val="center"/>
    </w:pPr>
    <w:rPr>
      <w:sz w:val="28"/>
      <w:szCs w:val="28"/>
    </w:rPr>
  </w:style>
  <w:style w:type="paragraph" w:styleId="Style32" w:customStyle="1">
    <w:name w:val="регистрационные поля"/>
    <w:basedOn w:val="Normal"/>
    <w:qFormat/>
    <w:rsid w:val="002b2103"/>
    <w:pPr>
      <w:spacing w:lineRule="exact" w:line="240"/>
      <w:jc w:val="center"/>
    </w:pPr>
    <w:rPr>
      <w:b/>
      <w:bCs/>
      <w:sz w:val="28"/>
      <w:szCs w:val="28"/>
      <w:lang w:val="en-US"/>
    </w:rPr>
  </w:style>
  <w:style w:type="paragraph" w:styleId="Style33" w:customStyle="1">
    <w:name w:val="Исполнитель"/>
    <w:basedOn w:val="BodyText"/>
    <w:qFormat/>
    <w:rsid w:val="002b2103"/>
    <w:pPr>
      <w:suppressAutoHyphens w:val="true"/>
      <w:spacing w:lineRule="exact" w:line="240"/>
    </w:pPr>
    <w:rPr>
      <w:b/>
      <w:bCs/>
      <w:szCs w:val="24"/>
    </w:rPr>
  </w:style>
  <w:style w:type="paragraph" w:styleId="Style34" w:customStyle="1">
    <w:name w:val="Подпись на общем бланке"/>
    <w:basedOn w:val="Signature"/>
    <w:qFormat/>
    <w:rsid w:val="002b2103"/>
    <w:pPr>
      <w:tabs>
        <w:tab w:val="clear" w:pos="708"/>
        <w:tab w:val="right" w:pos="9639" w:leader="none"/>
      </w:tabs>
      <w:suppressAutoHyphens w:val="true"/>
      <w:spacing w:lineRule="exact" w:line="240" w:before="480" w:after="200"/>
      <w:ind w:start="0"/>
      <w:jc w:val="center"/>
    </w:pPr>
    <w:rPr>
      <w:sz w:val="28"/>
      <w:szCs w:val="28"/>
    </w:rPr>
  </w:style>
  <w:style w:type="paragraph" w:styleId="Signature">
    <w:name w:val="Signature"/>
    <w:basedOn w:val="Normal"/>
    <w:link w:val="110"/>
    <w:uiPriority w:val="99"/>
    <w:semiHidden/>
    <w:unhideWhenUsed/>
    <w:rsid w:val="002b2103"/>
    <w:pPr>
      <w:ind w:start="4252"/>
    </w:pPr>
    <w:rPr/>
  </w:style>
  <w:style w:type="paragraph" w:styleId="Style35" w:customStyle="1">
    <w:name w:val="Таблицы (моноширинный)"/>
    <w:basedOn w:val="Normal"/>
    <w:qFormat/>
    <w:rsid w:val="002b2103"/>
    <w:pPr>
      <w:jc w:val="both"/>
    </w:pPr>
    <w:rPr>
      <w:rFonts w:ascii="Courier New" w:hAnsi="Courier New" w:cs="Courier New"/>
    </w:rPr>
  </w:style>
  <w:style w:type="paragraph" w:styleId="Style36" w:customStyle="1">
    <w:name w:val="Заголовок статьи"/>
    <w:basedOn w:val="Normal"/>
    <w:qFormat/>
    <w:rsid w:val="002b2103"/>
    <w:pPr>
      <w:ind w:hanging="892" w:start="1612"/>
      <w:jc w:val="both"/>
    </w:pPr>
    <w:rPr>
      <w:rFonts w:ascii="Arial" w:hAnsi="Arial" w:cs="Arial"/>
    </w:rPr>
  </w:style>
  <w:style w:type="paragraph" w:styleId="user4" w:customStyle="1">
    <w:name w:val="Комментарий (user)"/>
    <w:basedOn w:val="Normal"/>
    <w:qFormat/>
    <w:rsid w:val="002b2103"/>
    <w:pPr>
      <w:ind w:start="170"/>
      <w:jc w:val="both"/>
    </w:pPr>
    <w:rPr>
      <w:rFonts w:ascii="Arial" w:hAnsi="Arial" w:cs="Arial"/>
      <w:i/>
      <w:iCs/>
      <w:color w:val="800080"/>
    </w:rPr>
  </w:style>
  <w:style w:type="paragraph" w:styleId="10" w:customStyle="1">
    <w:name w:val="Обычный 10"/>
    <w:basedOn w:val="Normal"/>
    <w:qFormat/>
    <w:rsid w:val="002b2103"/>
    <w:pPr>
      <w:ind w:firstLine="110" w:end="2"/>
      <w:jc w:val="both"/>
    </w:pPr>
    <w:rPr/>
  </w:style>
  <w:style w:type="paragraph" w:styleId="120" w:customStyle="1">
    <w:name w:val="Стиль1"/>
    <w:basedOn w:val="BodyTextIndent"/>
    <w:qFormat/>
    <w:rsid w:val="002b2103"/>
    <w:pPr>
      <w:spacing w:before="0" w:after="60"/>
      <w:ind w:firstLine="709"/>
      <w:jc w:val="both"/>
    </w:pPr>
    <w:rPr>
      <w:sz w:val="28"/>
      <w:szCs w:val="28"/>
    </w:rPr>
  </w:style>
  <w:style w:type="paragraph" w:styleId="BodyTextIndent">
    <w:name w:val="Body Text Indent"/>
    <w:basedOn w:val="BodyText"/>
    <w:link w:val="112"/>
    <w:qFormat/>
    <w:rsid w:val="002b2103"/>
    <w:pPr>
      <w:ind w:firstLine="210"/>
    </w:pPr>
    <w:rPr>
      <w:szCs w:val="24"/>
    </w:rPr>
  </w:style>
  <w:style w:type="paragraph" w:styleId="123" w:customStyle="1">
    <w:name w:val="Знак1"/>
    <w:basedOn w:val="Normal"/>
    <w:qFormat/>
    <w:rsid w:val="002b2103"/>
    <w:pPr>
      <w:spacing w:lineRule="exact" w:line="240" w:before="0" w:after="160"/>
      <w:jc w:val="both"/>
    </w:pPr>
    <w:rPr>
      <w:szCs w:val="24"/>
      <w:lang w:val="en-US"/>
    </w:rPr>
  </w:style>
  <w:style w:type="paragraph" w:styleId="Normal1" w:customStyle="1">
    <w:name w:val="Normal1"/>
    <w:qFormat/>
    <w:rsid w:val="002b2103"/>
    <w:pPr>
      <w:widowControl w:val="false"/>
      <w:bidi w:val="0"/>
      <w:spacing w:before="0" w:after="0"/>
      <w:ind w:start="113"/>
      <w:jc w:val="center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2b2103"/>
    <w:pPr>
      <w:widowControl/>
      <w:bidi w:val="0"/>
      <w:spacing w:before="0" w:after="0"/>
      <w:ind w:start="113"/>
      <w:jc w:val="center"/>
    </w:pPr>
    <w:rPr>
      <w:rFonts w:ascii="Arial" w:hAnsi="Arial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Style37" w:customStyle="1">
    <w:name w:val="Знак Знак Знак Знак Знак Знак Знак"/>
    <w:basedOn w:val="Normal"/>
    <w:qFormat/>
    <w:rsid w:val="002b2103"/>
    <w:pPr>
      <w:spacing w:beforeAutospacing="1" w:afterAutospacing="1"/>
    </w:pPr>
    <w:rPr>
      <w:rFonts w:ascii="Tahoma" w:hAnsi="Tahoma"/>
      <w:lang w:val="en-US"/>
    </w:rPr>
  </w:style>
  <w:style w:type="paragraph" w:styleId="124" w:customStyle="1">
    <w:name w:val="Знак Знак Знак Знак Знак Знак Знак Знак Знак Знак1"/>
    <w:basedOn w:val="Normal"/>
    <w:qFormat/>
    <w:rsid w:val="002b2103"/>
    <w:pPr>
      <w:spacing w:lineRule="exact" w:line="240" w:before="0" w:after="160"/>
      <w:jc w:val="center"/>
    </w:pPr>
    <w:rPr>
      <w:rFonts w:ascii="Verdana" w:hAnsi="Verdana" w:cs="Verdana"/>
      <w:szCs w:val="24"/>
      <w:lang w:val="en-US"/>
    </w:rPr>
  </w:style>
  <w:style w:type="paragraph" w:styleId="125" w:customStyle="1">
    <w:name w:val="Знак Знак Знак Знак Знак Знак Знак1"/>
    <w:basedOn w:val="Normal"/>
    <w:qFormat/>
    <w:rsid w:val="002b2103"/>
    <w:pPr>
      <w:spacing w:beforeAutospacing="1" w:afterAutospacing="1"/>
      <w:jc w:val="center"/>
    </w:pPr>
    <w:rPr>
      <w:rFonts w:ascii="Tahoma" w:hAnsi="Tahoma" w:cs="Tahoma"/>
      <w:lang w:val="en-US"/>
    </w:rPr>
  </w:style>
  <w:style w:type="paragraph" w:styleId="msonormalcxspmiddle" w:customStyle="1">
    <w:name w:val="msonormalcxspmiddle"/>
    <w:basedOn w:val="Normal"/>
    <w:qFormat/>
    <w:rsid w:val="002b2103"/>
    <w:pPr>
      <w:spacing w:beforeAutospacing="1" w:afterAutospacing="1"/>
      <w:jc w:val="center"/>
    </w:pPr>
    <w:rPr>
      <w:color w:val="000000"/>
      <w:szCs w:val="24"/>
    </w:rPr>
  </w:style>
  <w:style w:type="paragraph" w:styleId="msonormalcxsplast" w:customStyle="1">
    <w:name w:val="msonormalcxsplast"/>
    <w:basedOn w:val="Normal"/>
    <w:qFormat/>
    <w:rsid w:val="002b2103"/>
    <w:pPr>
      <w:spacing w:beforeAutospacing="1" w:afterAutospacing="1"/>
      <w:jc w:val="center"/>
    </w:pPr>
    <w:rPr>
      <w:color w:val="000000"/>
      <w:szCs w:val="24"/>
    </w:rPr>
  </w:style>
  <w:style w:type="paragraph" w:styleId="Style38" w:customStyle="1">
    <w:name w:val="......."/>
    <w:basedOn w:val="Normal"/>
    <w:qFormat/>
    <w:rsid w:val="002b2103"/>
    <w:pPr>
      <w:jc w:val="center"/>
    </w:pPr>
    <w:rPr>
      <w:szCs w:val="24"/>
    </w:rPr>
  </w:style>
  <w:style w:type="paragraph" w:styleId="217" w:customStyle="1">
    <w:name w:val="Обычный2"/>
    <w:qFormat/>
    <w:rsid w:val="002b2103"/>
    <w:pPr>
      <w:widowControl w:val="false"/>
      <w:bidi w:val="0"/>
      <w:spacing w:before="0" w:after="0"/>
      <w:ind w:start="113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222" w:customStyle="1">
    <w:name w:val="Основной текст 22"/>
    <w:basedOn w:val="Normal"/>
    <w:qFormat/>
    <w:rsid w:val="002b2103"/>
    <w:pPr>
      <w:spacing w:lineRule="auto" w:line="216"/>
      <w:ind w:firstLine="709"/>
      <w:jc w:val="both"/>
      <w:textAlignment w:val="baseline"/>
    </w:pPr>
    <w:rPr/>
  </w:style>
  <w:style w:type="paragraph" w:styleId="Default" w:customStyle="1">
    <w:name w:val="Default"/>
    <w:qFormat/>
    <w:rsid w:val="002b2103"/>
    <w:pPr>
      <w:widowControl/>
      <w:bidi w:val="0"/>
      <w:spacing w:before="0" w:after="0"/>
      <w:ind w:start="113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8"/>
      <w:lang w:eastAsia="ru-RU" w:val="ru-RU" w:bidi="ar-SA"/>
    </w:rPr>
  </w:style>
  <w:style w:type="paragraph" w:styleId="CharChar" w:customStyle="1">
    <w:name w:val="Char Знак Знак Char Знак Знак Знак Знак Знак Знак Знак Знак Знак Знак Знак Знак Знак Знак Знак Знак"/>
    <w:basedOn w:val="Normal"/>
    <w:qFormat/>
    <w:rsid w:val="002b2103"/>
    <w:pPr/>
    <w:rPr>
      <w:rFonts w:ascii="Verdana" w:hAnsi="Verdana" w:cs="Verdana"/>
      <w:lang w:val="en-US"/>
    </w:rPr>
  </w:style>
  <w:style w:type="paragraph" w:styleId="Nonformat" w:customStyle="1">
    <w:name w:val="Nonformat"/>
    <w:basedOn w:val="Normal"/>
    <w:qFormat/>
    <w:rsid w:val="002b2103"/>
    <w:pPr>
      <w:widowControl w:val="false"/>
    </w:pPr>
    <w:rPr>
      <w:rFonts w:ascii="Consultant" w:hAnsi="Consultant"/>
    </w:rPr>
  </w:style>
  <w:style w:type="paragraph" w:styleId="a" w:customStyle="1">
    <w:name w:val="a"/>
    <w:basedOn w:val="Normal"/>
    <w:qFormat/>
    <w:rsid w:val="002b2103"/>
    <w:pPr>
      <w:spacing w:beforeAutospacing="1" w:afterAutospacing="1"/>
    </w:pPr>
    <w:rPr>
      <w:szCs w:val="24"/>
    </w:rPr>
  </w:style>
  <w:style w:type="paragraph" w:styleId="formattext" w:customStyle="1">
    <w:name w:val="formattext"/>
    <w:basedOn w:val="Normal"/>
    <w:qFormat/>
    <w:rsid w:val="002b2103"/>
    <w:pPr>
      <w:spacing w:beforeAutospacing="1" w:afterAutospacing="1"/>
    </w:pPr>
    <w:rPr>
      <w:szCs w:val="24"/>
    </w:rPr>
  </w:style>
  <w:style w:type="paragraph" w:styleId="user5" w:customStyle="1">
    <w:name w:val="Блочная цитата (user)"/>
    <w:basedOn w:val="Normal"/>
    <w:qFormat/>
    <w:rsid w:val="002b2103"/>
    <w:pPr/>
    <w:rPr/>
  </w:style>
  <w:style w:type="paragraph" w:styleId="FootnoteText">
    <w:name w:val="footnote text"/>
    <w:basedOn w:val="Normal"/>
    <w:link w:val="113"/>
    <w:semiHidden/>
    <w:qFormat/>
    <w:rsid w:val="002b2103"/>
    <w:pPr>
      <w:suppressAutoHyphens w:val="true"/>
    </w:pPr>
    <w:rPr>
      <w:lang w:eastAsia="ar-SA"/>
    </w:rPr>
  </w:style>
  <w:style w:type="paragraph" w:styleId="CommentText">
    <w:name w:val="annotation text"/>
    <w:basedOn w:val="Normal"/>
    <w:link w:val="114"/>
    <w:semiHidden/>
    <w:qFormat/>
    <w:rsid w:val="002b2103"/>
    <w:pPr/>
    <w:rPr/>
  </w:style>
  <w:style w:type="paragraph" w:styleId="Index1">
    <w:name w:val="index 1"/>
    <w:basedOn w:val="Normal"/>
    <w:next w:val="Normal"/>
    <w:autoRedefine/>
    <w:uiPriority w:val="99"/>
    <w:semiHidden/>
    <w:unhideWhenUsed/>
    <w:rsid w:val="002b2103"/>
    <w:pPr>
      <w:ind w:hanging="220" w:start="220"/>
    </w:pPr>
    <w:rPr/>
  </w:style>
  <w:style w:type="paragraph" w:styleId="IndexHeading">
    <w:name w:val="index heading"/>
    <w:basedOn w:val="Normal"/>
    <w:qFormat/>
    <w:rsid w:val="002b2103"/>
    <w:pPr>
      <w:suppressLineNumbers/>
    </w:pPr>
    <w:rPr>
      <w:rFonts w:cs="Mangal"/>
    </w:rPr>
  </w:style>
  <w:style w:type="paragraph" w:styleId="BodyTextFirstIndent2">
    <w:name w:val="Body Text First Indent 2"/>
    <w:basedOn w:val="BodyTextIndent"/>
    <w:link w:val="213"/>
    <w:qFormat/>
    <w:rsid w:val="002b2103"/>
    <w:pPr>
      <w:widowControl w:val="false"/>
      <w:ind w:start="283"/>
    </w:pPr>
    <w:rPr>
      <w:sz w:val="20"/>
      <w:szCs w:val="20"/>
    </w:rPr>
  </w:style>
  <w:style w:type="paragraph" w:styleId="BodyText2">
    <w:name w:val="Body Text 2"/>
    <w:basedOn w:val="Normal"/>
    <w:link w:val="214"/>
    <w:uiPriority w:val="9"/>
    <w:qFormat/>
    <w:rsid w:val="002b2103"/>
    <w:pPr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paragraph" w:styleId="BodyText3">
    <w:name w:val="Body Text 3"/>
    <w:basedOn w:val="Normal"/>
    <w:link w:val="311"/>
    <w:qFormat/>
    <w:rsid w:val="002b2103"/>
    <w:pPr>
      <w:spacing w:before="0" w:after="120"/>
    </w:pPr>
    <w:rPr>
      <w:rFonts w:ascii="Arial" w:hAnsi="Arial" w:cs="Arial"/>
      <w:b/>
      <w:bCs/>
      <w:sz w:val="26"/>
      <w:szCs w:val="26"/>
    </w:rPr>
  </w:style>
  <w:style w:type="paragraph" w:styleId="BodyTextIndent3">
    <w:name w:val="Body Text Indent 3"/>
    <w:basedOn w:val="Normal"/>
    <w:link w:val="312"/>
    <w:qFormat/>
    <w:rsid w:val="002b2103"/>
    <w:pPr>
      <w:spacing w:before="0" w:after="120"/>
      <w:ind w:start="283"/>
      <w:jc w:val="center"/>
    </w:pPr>
    <w:rPr>
      <w:sz w:val="16"/>
      <w:szCs w:val="16"/>
    </w:rPr>
  </w:style>
  <w:style w:type="paragraph" w:styleId="PlainText">
    <w:name w:val="Plain Text"/>
    <w:basedOn w:val="Normal"/>
    <w:link w:val="115"/>
    <w:qFormat/>
    <w:rsid w:val="002b2103"/>
    <w:pPr>
      <w:jc w:val="center"/>
    </w:pPr>
    <w:rPr>
      <w:rFonts w:ascii="Courier New" w:hAnsi="Courier New" w:cs="Courier New"/>
    </w:rPr>
  </w:style>
  <w:style w:type="paragraph" w:styleId="NormalWeb">
    <w:name w:val="Normal (Web)"/>
    <w:basedOn w:val="Normal"/>
    <w:qFormat/>
    <w:rsid w:val="002b2103"/>
    <w:pPr/>
    <w:rPr>
      <w:szCs w:val="24"/>
    </w:rPr>
  </w:style>
  <w:style w:type="paragraph" w:styleId="HTMLPreformatted">
    <w:name w:val="HTML Preformatted"/>
    <w:basedOn w:val="Normal"/>
    <w:link w:val="HTML2"/>
    <w:uiPriority w:val="99"/>
    <w:qFormat/>
    <w:rsid w:val="002b210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color w:val="000090"/>
    </w:rPr>
  </w:style>
  <w:style w:type="paragraph" w:styleId="annotationsubject">
    <w:name w:val="annotation subject"/>
    <w:basedOn w:val="CommentText"/>
    <w:link w:val="116"/>
    <w:semiHidden/>
    <w:qFormat/>
    <w:rsid w:val="002b2103"/>
    <w:pPr/>
    <w:rPr>
      <w:b/>
      <w:bCs/>
    </w:rPr>
  </w:style>
  <w:style w:type="paragraph" w:styleId="BalloonText">
    <w:name w:val="Balloon Text"/>
    <w:basedOn w:val="Normal"/>
    <w:link w:val="215"/>
    <w:semiHidden/>
    <w:unhideWhenUsed/>
    <w:qFormat/>
    <w:rsid w:val="002b2103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b2103"/>
    <w:pPr>
      <w:widowControl/>
      <w:bidi w:val="0"/>
      <w:spacing w:before="0" w:after="0"/>
      <w:ind w:start="113"/>
      <w:jc w:val="start"/>
    </w:pPr>
    <w:rPr>
      <w:rFonts w:ascii="Times New Roman" w:hAnsi="Times New Roman" w:eastAsia="Times New Roman" w:cs="Times New Roman"/>
      <w:b/>
      <w:color w:val="auto"/>
      <w:kern w:val="0"/>
      <w:sz w:val="28"/>
      <w:szCs w:val="28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2b2103"/>
    <w:pPr>
      <w:spacing w:before="0" w:after="200"/>
      <w:ind w:start="720"/>
      <w:contextualSpacing/>
    </w:pPr>
    <w:rPr/>
  </w:style>
  <w:style w:type="paragraph" w:styleId="TOCHeading">
    <w:name w:val="TOC Heading"/>
    <w:basedOn w:val="Heading1"/>
    <w:uiPriority w:val="39"/>
    <w:semiHidden/>
    <w:unhideWhenUsed/>
    <w:qFormat/>
    <w:rsid w:val="002b2103"/>
    <w:pPr>
      <w:keepLines/>
      <w:spacing w:before="480" w:after="200"/>
      <w:jc w:val="start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Revision">
    <w:name w:val="Revision"/>
    <w:uiPriority w:val="99"/>
    <w:semiHidden/>
    <w:qFormat/>
    <w:rsid w:val="002b2103"/>
    <w:pPr>
      <w:widowControl/>
      <w:bidi w:val="0"/>
      <w:spacing w:before="0" w:after="0"/>
      <w:ind w:start="113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en-US" w:bidi="ar-SA"/>
    </w:rPr>
  </w:style>
  <w:style w:type="paragraph" w:styleId="Style39">
    <w:name w:val="Содержимое таблицы"/>
    <w:basedOn w:val="Normal"/>
    <w:qFormat/>
    <w:pPr>
      <w:widowControl w:val="false"/>
      <w:suppressLineNumbers/>
    </w:pPr>
    <w:rPr/>
  </w:style>
  <w:style w:type="paragraph" w:styleId="Style40">
    <w:name w:val="Заголовок таблицы"/>
    <w:basedOn w:val="Style39"/>
    <w:qFormat/>
    <w:pPr>
      <w:suppressLineNumbers/>
      <w:jc w:val="center"/>
    </w:pPr>
    <w:rPr>
      <w:b/>
      <w:bCs/>
    </w:rPr>
  </w:style>
  <w:style w:type="numbering" w:styleId="Style4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EA520-A1F9-4EF9-92B3-885DD353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LibreOffice/26.2.0.3$Windows_X86_64 LibreOffice_project/620$Build-3</Application>
  <AppVersion>15.0000</AppVersion>
  <Pages>17</Pages>
  <Words>1777</Words>
  <Characters>9457</Characters>
  <CharactersWithSpaces>10645</CharactersWithSpaces>
  <Paragraphs>730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2019-08-14T11:53:00Z</dcterms:created>
  <dc:creator>Галина</dc:creator>
  <dc:description/>
  <dc:language>ru-RU</dc:language>
  <cp:lastModifiedBy/>
  <cp:lastPrinted>2019-08-19T12:28:00Z</cp:lastPrinted>
  <dcterms:modified xsi:type="dcterms:W3CDTF">2026-09-30T15:33:41Z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