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1F" w:rsidRPr="0085421F" w:rsidRDefault="0085421F" w:rsidP="0085421F">
      <w:pPr>
        <w:pStyle w:val="11"/>
        <w:numPr>
          <w:ilvl w:val="0"/>
          <w:numId w:val="11"/>
        </w:numPr>
        <w:ind w:left="1701"/>
        <w:jc w:val="left"/>
        <w:rPr>
          <w:b w:val="0"/>
          <w:i w:val="0"/>
          <w:sz w:val="30"/>
          <w:szCs w:val="30"/>
          <w:lang w:eastAsia="zh-CN"/>
        </w:rPr>
      </w:pPr>
      <w:r w:rsidRPr="0085421F">
        <w:rPr>
          <w:b w:val="0"/>
          <w:i w:val="0"/>
          <w:noProof/>
          <w:sz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21F">
        <w:rPr>
          <w:b w:val="0"/>
          <w:i w:val="0"/>
          <w:sz w:val="30"/>
          <w:szCs w:val="30"/>
        </w:rPr>
        <w:t>АДМИНИСТРАЦИЯ ГОРОДСКОГО ОКРУГА ФРЯЗИНО</w:t>
      </w:r>
    </w:p>
    <w:p w:rsidR="0085421F" w:rsidRPr="0085421F" w:rsidRDefault="0085421F" w:rsidP="0085421F">
      <w:pPr>
        <w:pStyle w:val="3"/>
        <w:numPr>
          <w:ilvl w:val="2"/>
          <w:numId w:val="11"/>
        </w:numPr>
        <w:spacing w:after="0"/>
        <w:ind w:left="2410"/>
        <w:rPr>
          <w:rFonts w:ascii="Times New Roman" w:hAnsi="Times New Roman" w:cs="Times New Roman"/>
          <w:sz w:val="46"/>
          <w:szCs w:val="46"/>
          <w:lang w:val="en-US"/>
        </w:rPr>
      </w:pPr>
      <w:r w:rsidRPr="0085421F">
        <w:rPr>
          <w:rFonts w:ascii="Times New Roman" w:hAnsi="Times New Roman" w:cs="Times New Roman"/>
          <w:sz w:val="46"/>
          <w:szCs w:val="46"/>
          <w:lang w:val="en-US"/>
        </w:rPr>
        <w:t xml:space="preserve">      </w:t>
      </w:r>
      <w:r>
        <w:rPr>
          <w:rFonts w:ascii="Times New Roman" w:hAnsi="Times New Roman" w:cs="Times New Roman"/>
          <w:sz w:val="46"/>
          <w:szCs w:val="46"/>
        </w:rPr>
        <w:t>ПОСТАНОВЛЕНИЕ</w:t>
      </w:r>
    </w:p>
    <w:p w:rsidR="0085421F" w:rsidRPr="0085421F" w:rsidRDefault="0085421F" w:rsidP="0085421F">
      <w:pPr>
        <w:rPr>
          <w:rFonts w:ascii="Times New Roman" w:hAnsi="Times New Roman"/>
          <w:sz w:val="24"/>
          <w:szCs w:val="24"/>
          <w:lang w:val="en-US"/>
        </w:rPr>
      </w:pPr>
    </w:p>
    <w:p w:rsidR="00005ECE" w:rsidRDefault="0085421F" w:rsidP="0085421F">
      <w:pPr>
        <w:spacing w:before="60"/>
        <w:ind w:left="1842" w:firstLine="6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421F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85421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85421F">
        <w:rPr>
          <w:rFonts w:ascii="Times New Roman" w:hAnsi="Times New Roman"/>
          <w:b/>
          <w:bCs/>
          <w:sz w:val="28"/>
          <w:szCs w:val="28"/>
          <w:lang w:val="en-US"/>
        </w:rPr>
        <w:t xml:space="preserve">   </w:t>
      </w:r>
      <w:r w:rsidRPr="0085421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Pr="0085421F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85421F">
        <w:rPr>
          <w:rFonts w:ascii="Times New Roman" w:hAnsi="Times New Roman"/>
          <w:sz w:val="28"/>
          <w:szCs w:val="28"/>
        </w:rPr>
        <w:t xml:space="preserve"> </w:t>
      </w:r>
      <w:r w:rsidR="004C2D17">
        <w:rPr>
          <w:rFonts w:ascii="Times New Roman" w:hAnsi="Times New Roman"/>
          <w:sz w:val="28"/>
          <w:szCs w:val="28"/>
        </w:rPr>
        <w:t>24.09.2024</w:t>
      </w:r>
      <w:r w:rsidRPr="0085421F">
        <w:rPr>
          <w:rFonts w:ascii="Times New Roman" w:hAnsi="Times New Roman"/>
          <w:sz w:val="28"/>
          <w:szCs w:val="28"/>
        </w:rPr>
        <w:t xml:space="preserve"> </w:t>
      </w:r>
      <w:r w:rsidRPr="0085421F">
        <w:rPr>
          <w:rFonts w:ascii="Times New Roman" w:hAnsi="Times New Roman"/>
          <w:b/>
          <w:sz w:val="28"/>
          <w:szCs w:val="28"/>
        </w:rPr>
        <w:t>№</w:t>
      </w:r>
      <w:r w:rsidRPr="0085421F">
        <w:rPr>
          <w:rFonts w:ascii="Times New Roman" w:hAnsi="Times New Roman"/>
          <w:sz w:val="28"/>
          <w:szCs w:val="28"/>
        </w:rPr>
        <w:t xml:space="preserve"> </w:t>
      </w:r>
      <w:r w:rsidR="004C2D17">
        <w:rPr>
          <w:rFonts w:ascii="Times New Roman" w:hAnsi="Times New Roman"/>
          <w:sz w:val="28"/>
          <w:szCs w:val="28"/>
        </w:rPr>
        <w:t>941</w:t>
      </w:r>
    </w:p>
    <w:p w:rsidR="00005ECE" w:rsidRDefault="00005ECE">
      <w:pPr>
        <w:tabs>
          <w:tab w:val="left" w:pos="4678"/>
        </w:tabs>
        <w:spacing w:after="0" w:line="340" w:lineRule="exact"/>
        <w:ind w:left="57" w:right="510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5ECE" w:rsidRDefault="00005ECE">
      <w:pPr>
        <w:tabs>
          <w:tab w:val="left" w:pos="4678"/>
        </w:tabs>
        <w:spacing w:after="0" w:line="340" w:lineRule="exact"/>
        <w:ind w:left="57" w:right="510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5ECE" w:rsidRDefault="00507D60">
      <w:pPr>
        <w:tabs>
          <w:tab w:val="left" w:pos="4536"/>
        </w:tabs>
        <w:spacing w:after="0" w:line="240" w:lineRule="auto"/>
        <w:ind w:right="4309"/>
        <w:jc w:val="both"/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 внесении изменений в административный регламент по предоставлению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муниципальной услуги «Выдача разрешения на вырубку, посадку, пересадку зеленых насаждений на территории городского округа Фрязино Московской области», утвержденный постановлением Администрации городского округа Фрязино от 16.08.2023 №758 </w:t>
      </w:r>
    </w:p>
    <w:p w:rsidR="00005ECE" w:rsidRDefault="00005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5ECE" w:rsidRDefault="00005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5ECE" w:rsidRDefault="00507D60">
      <w:pPr>
        <w:spacing w:after="0" w:line="240" w:lineRule="auto"/>
        <w:ind w:firstLine="850"/>
        <w:jc w:val="both"/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В соответствии с Федеральным законом от 10.01.2002 №7-ФЗ «Об охране окружающей среды», Федеральным </w:t>
      </w:r>
      <w:hyperlink r:id="rId10">
        <w:r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>
        <w:r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от 27.07.2012 № 210-ФЗ «Об организации предоставления государственных и муниципальных услуг», письмом Комитета по архитектуре и градостроительству Московской области от 10.09.2024 №29Исх-13608/, руководствуясь </w:t>
      </w:r>
      <w:hyperlink r:id="rId12">
        <w:r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городского округа Фрязино Московской области,</w:t>
      </w:r>
    </w:p>
    <w:p w:rsidR="00005ECE" w:rsidRDefault="00005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0"/>
          <w:sz w:val="28"/>
          <w:szCs w:val="28"/>
          <w:lang w:eastAsia="zh-CN"/>
        </w:rPr>
      </w:pPr>
    </w:p>
    <w:p w:rsidR="00005ECE" w:rsidRDefault="00507D60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/>
          <w:b/>
          <w:spacing w:val="40"/>
          <w:sz w:val="28"/>
          <w:szCs w:val="28"/>
          <w:lang w:eastAsia="zh-CN"/>
        </w:rPr>
        <w:t>п</w:t>
      </w:r>
      <w:proofErr w:type="gramEnd"/>
      <w:r>
        <w:rPr>
          <w:rFonts w:ascii="Times New Roman" w:eastAsia="Times New Roman" w:hAnsi="Times New Roman"/>
          <w:b/>
          <w:spacing w:val="40"/>
          <w:sz w:val="28"/>
          <w:szCs w:val="28"/>
          <w:lang w:eastAsia="zh-CN"/>
        </w:rPr>
        <w:t xml:space="preserve"> о с т а н о в л я ю:</w:t>
      </w:r>
    </w:p>
    <w:p w:rsidR="00005ECE" w:rsidRDefault="00005ECE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zh-CN"/>
        </w:rPr>
      </w:pPr>
    </w:p>
    <w:p w:rsidR="00005ECE" w:rsidRDefault="00507D60">
      <w:pPr>
        <w:tabs>
          <w:tab w:val="left" w:pos="4536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 административный регламент по предоставлению муниципальной услуги «Выдача разрешения на вырубку, посадку, пересадку зеленых насаждений на территории городского округа Фрязино Московской области», утвержденный постановлением Администрации городского округа Фрязино от 16.08.2023 №758 (далее – Административный регламент) следующие изменения:</w:t>
      </w:r>
    </w:p>
    <w:p w:rsidR="00005ECE" w:rsidRDefault="00507D60">
      <w:pPr>
        <w:tabs>
          <w:tab w:val="left" w:pos="4536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color w:val="000000" w:themeColor="text1"/>
          <w:sz w:val="28"/>
        </w:rPr>
        <w:t>1.1. Действие подпункта 1.6.5</w:t>
      </w:r>
      <w:proofErr w:type="gramStart"/>
      <w:r>
        <w:rPr>
          <w:rFonts w:ascii="Times New Roman" w:hAnsi="Times New Roman"/>
          <w:color w:val="000000" w:themeColor="text1"/>
          <w:sz w:val="28"/>
        </w:rPr>
        <w:t>. пункта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1.6. подраздела 1. «Предмет регулирования Административного регламента» раздела </w:t>
      </w:r>
      <w:r>
        <w:rPr>
          <w:rFonts w:ascii="Times New Roman" w:hAnsi="Times New Roman"/>
          <w:color w:val="000000" w:themeColor="text1"/>
          <w:sz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</w:rPr>
        <w:t>. «Общие положения» Административного регламента распространяется на правоотношения, возникшие с 1 декабря 2024 года.</w:t>
      </w:r>
    </w:p>
    <w:p w:rsidR="00005ECE" w:rsidRDefault="00507D60">
      <w:pPr>
        <w:tabs>
          <w:tab w:val="left" w:pos="4536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color w:val="000000" w:themeColor="text1"/>
          <w:sz w:val="28"/>
        </w:rPr>
        <w:t>1.2. Действие подпункта 10.3.6.6</w:t>
      </w:r>
      <w:proofErr w:type="gramStart"/>
      <w:r>
        <w:rPr>
          <w:rFonts w:ascii="Times New Roman" w:hAnsi="Times New Roman"/>
          <w:color w:val="000000" w:themeColor="text1"/>
          <w:sz w:val="28"/>
        </w:rPr>
        <w:t>. пункта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10.3. подраздела 10. «Исчерпывающий перечень оснований для приостановления или отказа в предоставлении муниципальной услуги» раздела </w:t>
      </w:r>
      <w:r>
        <w:rPr>
          <w:rFonts w:ascii="Times New Roman" w:hAnsi="Times New Roman"/>
          <w:color w:val="000000" w:themeColor="text1"/>
          <w:sz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</w:rPr>
        <w:t xml:space="preserve">. «Стандарт предоставления </w:t>
      </w:r>
      <w:r>
        <w:rPr>
          <w:rFonts w:ascii="Times New Roman" w:hAnsi="Times New Roman"/>
          <w:color w:val="000000" w:themeColor="text1"/>
          <w:sz w:val="28"/>
        </w:rPr>
        <w:lastRenderedPageBreak/>
        <w:t>муниципальной услуги» Административного регламента распространяется на правоотношения, возникшие с 1 декабря 2024 года.</w:t>
      </w:r>
    </w:p>
    <w:p w:rsidR="00005ECE" w:rsidRDefault="00507D60">
      <w:pPr>
        <w:tabs>
          <w:tab w:val="left" w:pos="4536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color w:val="000000" w:themeColor="text1"/>
          <w:sz w:val="28"/>
        </w:rPr>
        <w:t>1.3. Подпункт 2.2.12</w:t>
      </w:r>
      <w:proofErr w:type="gramStart"/>
      <w:r>
        <w:rPr>
          <w:rFonts w:ascii="Times New Roman" w:hAnsi="Times New Roman"/>
          <w:color w:val="000000" w:themeColor="text1"/>
          <w:sz w:val="28"/>
        </w:rPr>
        <w:t>. пункта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2.2. подраздела 2. «Круг Заявителей» раздела </w:t>
      </w:r>
      <w:r>
        <w:rPr>
          <w:rFonts w:ascii="Times New Roman" w:hAnsi="Times New Roman"/>
          <w:color w:val="000000" w:themeColor="text1"/>
          <w:sz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</w:rPr>
        <w:t>. «Общие положения» Административного регламента действует до 1 декабря 2024 года включительно.</w:t>
      </w:r>
    </w:p>
    <w:p w:rsidR="00005ECE" w:rsidRDefault="00507D60">
      <w:pPr>
        <w:tabs>
          <w:tab w:val="left" w:pos="4536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color w:val="000000" w:themeColor="text1"/>
          <w:sz w:val="28"/>
        </w:rPr>
        <w:t>1.4. Подпункт 8.1.9</w:t>
      </w:r>
      <w:proofErr w:type="gramStart"/>
      <w:r>
        <w:rPr>
          <w:rFonts w:ascii="Times New Roman" w:hAnsi="Times New Roman"/>
          <w:color w:val="000000" w:themeColor="text1"/>
          <w:sz w:val="28"/>
        </w:rPr>
        <w:t>. пункта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8.1. подраздела 8. «Исчерпывающий перечень документов, необходимых для предоставления муниципальной услуги» раздела </w:t>
      </w:r>
      <w:r>
        <w:rPr>
          <w:rFonts w:ascii="Times New Roman" w:hAnsi="Times New Roman"/>
          <w:color w:val="000000" w:themeColor="text1"/>
          <w:sz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</w:rPr>
        <w:t>. «Стандарт предоставления муниципальной услуги» Административ</w:t>
      </w:r>
      <w:r w:rsidR="0085421F">
        <w:rPr>
          <w:rFonts w:ascii="Times New Roman" w:hAnsi="Times New Roman"/>
          <w:color w:val="000000" w:themeColor="text1"/>
          <w:sz w:val="28"/>
        </w:rPr>
        <w:t xml:space="preserve">ного регламента </w:t>
      </w:r>
      <w:r>
        <w:rPr>
          <w:rFonts w:ascii="Times New Roman" w:hAnsi="Times New Roman"/>
          <w:color w:val="000000" w:themeColor="text1"/>
          <w:sz w:val="28"/>
        </w:rPr>
        <w:t xml:space="preserve">изложить в следующей редакции: </w:t>
      </w:r>
    </w:p>
    <w:p w:rsidR="00005ECE" w:rsidRDefault="00507D60">
      <w:pPr>
        <w:tabs>
          <w:tab w:val="left" w:pos="4536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color w:val="000000" w:themeColor="text1"/>
          <w:sz w:val="28"/>
        </w:rPr>
        <w:t>«8.1.9. Проектная (рабочая) документация, подготовленная в целях сноса, демонтажа, строительства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2.2.1, 2.2.3, 2.2.4, 2.2.6, 2.2.12 пункта 2.2 настоящего Административного регламента и при отсутствии проектной документации в ВИС).».</w:t>
      </w:r>
    </w:p>
    <w:p w:rsidR="00005ECE" w:rsidRDefault="00507D60">
      <w:pPr>
        <w:pStyle w:val="1a"/>
        <w:spacing w:line="240" w:lineRule="auto"/>
        <w:ind w:firstLine="850"/>
      </w:pPr>
      <w:r>
        <w:rPr>
          <w:rFonts w:eastAsia="Times New Roman"/>
          <w:color w:val="000000" w:themeColor="text1"/>
          <w:sz w:val="28"/>
          <w:szCs w:val="24"/>
          <w:lang w:eastAsia="zh-CN"/>
        </w:rPr>
        <w:t xml:space="preserve">2. </w:t>
      </w:r>
      <w:r>
        <w:rPr>
          <w:rFonts w:eastAsia="Times New Roman"/>
          <w:color w:val="000000" w:themeColor="text1"/>
          <w:sz w:val="28"/>
          <w:szCs w:val="28"/>
          <w:lang w:eastAsia="zh-CN"/>
        </w:rPr>
        <w:t>Опубликовать настоящее постановление на официальном сайте городского округа Фрязино Московской области в</w:t>
      </w:r>
      <w:r>
        <w:rPr>
          <w:rFonts w:eastAsia="Times New Roman"/>
          <w:sz w:val="28"/>
          <w:szCs w:val="28"/>
          <w:lang w:eastAsia="zh-CN"/>
        </w:rPr>
        <w:t xml:space="preserve"> информационно-телекоммуникационной сети Интернет.</w:t>
      </w:r>
    </w:p>
    <w:p w:rsidR="00005ECE" w:rsidRDefault="00507D60">
      <w:pPr>
        <w:spacing w:after="0" w:line="240" w:lineRule="auto"/>
        <w:ind w:firstLine="850"/>
        <w:contextualSpacing/>
        <w:jc w:val="both"/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                   на заместителя главы городского округа Фрязино Оганезову В.В. </w:t>
      </w:r>
    </w:p>
    <w:p w:rsidR="00005ECE" w:rsidRDefault="00005E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005ECE" w:rsidRDefault="00005E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005ECE" w:rsidRDefault="00507D60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zh-CN"/>
        </w:rPr>
        <w:t>Глава городского округа Фрязино                                                       Д.Р. Воробьев</w:t>
      </w:r>
    </w:p>
    <w:p w:rsidR="00005ECE" w:rsidRDefault="00005ECE">
      <w:pPr>
        <w:spacing w:after="0" w:line="240" w:lineRule="auto"/>
      </w:pPr>
    </w:p>
    <w:sectPr w:rsidR="00005ECE">
      <w:footerReference w:type="default" r:id="rId13"/>
      <w:pgSz w:w="11906" w:h="16838"/>
      <w:pgMar w:top="1134" w:right="567" w:bottom="1492" w:left="1701" w:header="0" w:footer="1361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15" w:rsidRDefault="00315C15">
      <w:pPr>
        <w:spacing w:after="0" w:line="240" w:lineRule="auto"/>
      </w:pPr>
      <w:r>
        <w:separator/>
      </w:r>
    </w:p>
  </w:endnote>
  <w:endnote w:type="continuationSeparator" w:id="0">
    <w:p w:rsidR="00315C15" w:rsidRDefault="0031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CE" w:rsidRDefault="00005ECE">
    <w:pPr>
      <w:pStyle w:val="affa"/>
      <w:jc w:val="center"/>
    </w:pPr>
  </w:p>
  <w:p w:rsidR="00005ECE" w:rsidRDefault="00005ECE">
    <w:pPr>
      <w:pStyle w:val="af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15" w:rsidRDefault="00315C15">
      <w:pPr>
        <w:spacing w:after="0" w:line="240" w:lineRule="auto"/>
      </w:pPr>
      <w:r>
        <w:separator/>
      </w:r>
    </w:p>
  </w:footnote>
  <w:footnote w:type="continuationSeparator" w:id="0">
    <w:p w:rsidR="00315C15" w:rsidRDefault="0031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76AF7"/>
    <w:multiLevelType w:val="multilevel"/>
    <w:tmpl w:val="C5CEF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0D1C8C"/>
    <w:multiLevelType w:val="multilevel"/>
    <w:tmpl w:val="C89CA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FA1C5F"/>
    <w:multiLevelType w:val="multilevel"/>
    <w:tmpl w:val="22EAB854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39E3004A"/>
    <w:multiLevelType w:val="multilevel"/>
    <w:tmpl w:val="7A020D50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0" w:firstLine="71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D955A5"/>
    <w:multiLevelType w:val="multilevel"/>
    <w:tmpl w:val="D320E99E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6">
    <w:nsid w:val="68392296"/>
    <w:multiLevelType w:val="multilevel"/>
    <w:tmpl w:val="128CC236"/>
    <w:lvl w:ilvl="0">
      <w:start w:val="1"/>
      <w:numFmt w:val="decimal"/>
      <w:pStyle w:val="111"/>
      <w:suff w:val="space"/>
      <w:lvlText w:val="15.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7">
    <w:nsid w:val="72EA58B6"/>
    <w:multiLevelType w:val="multilevel"/>
    <w:tmpl w:val="2D8EE4B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D01A21"/>
    <w:multiLevelType w:val="multilevel"/>
    <w:tmpl w:val="1F88F50A"/>
    <w:lvl w:ilvl="0">
      <w:start w:val="1"/>
      <w:numFmt w:val="decimal"/>
      <w:pStyle w:val="10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7ABD74F6"/>
    <w:multiLevelType w:val="multilevel"/>
    <w:tmpl w:val="C5445C64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ECE"/>
    <w:rsid w:val="00005ECE"/>
    <w:rsid w:val="00315C15"/>
    <w:rsid w:val="004C2D17"/>
    <w:rsid w:val="00507D60"/>
    <w:rsid w:val="008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2BFD0-82FB-4501-B4C4-7EFA42E0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3"/>
    <w:next w:val="a3"/>
    <w:link w:val="12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050F9B"/>
    <w:rPr>
      <w:color w:val="0000FF"/>
      <w:u w:val="single"/>
    </w:rPr>
  </w:style>
  <w:style w:type="character" w:customStyle="1" w:styleId="a7">
    <w:name w:val="Верхний колонтитул Знак"/>
    <w:basedOn w:val="a4"/>
    <w:uiPriority w:val="99"/>
    <w:qFormat/>
    <w:rsid w:val="005F1EAE"/>
  </w:style>
  <w:style w:type="character" w:customStyle="1" w:styleId="a8">
    <w:name w:val="Нижний колонтитул Знак"/>
    <w:basedOn w:val="a4"/>
    <w:uiPriority w:val="99"/>
    <w:qFormat/>
    <w:rsid w:val="005F1EAE"/>
  </w:style>
  <w:style w:type="character" w:customStyle="1" w:styleId="a9">
    <w:name w:val="Текст выноски Знак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uiPriority w:val="9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link w:val="14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4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link w:val="22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customStyle="1" w:styleId="af0">
    <w:name w:val="Посещённая гиперссылка"/>
    <w:rsid w:val="00FE2535"/>
    <w:rPr>
      <w:color w:val="800080"/>
      <w:u w:val="single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FE2535"/>
    <w:rPr>
      <w:vertAlign w:val="superscript"/>
    </w:rPr>
  </w:style>
  <w:style w:type="character" w:customStyle="1" w:styleId="af2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3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4">
    <w:name w:val="бпОсновной текст Знак Знак1"/>
    <w:link w:val="110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5">
    <w:name w:val="Обычный1 Знак"/>
    <w:link w:val="18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8">
    <w:name w:val="Цветовое выделение"/>
    <w:qFormat/>
    <w:rsid w:val="00FE2535"/>
    <w:rPr>
      <w:b/>
      <w:color w:val="000080"/>
      <w:sz w:val="20"/>
    </w:rPr>
  </w:style>
  <w:style w:type="character" w:customStyle="1" w:styleId="af9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a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10">
    <w:name w:val="Основной текст 2 Знак1"/>
    <w:link w:val="24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b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a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link w:val="15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нак Знак2"/>
    <w:link w:val="2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">
    <w:name w:val="Заголовок 1 Знак2"/>
    <w:link w:val="1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5">
    <w:name w:val="Заголовок 2 Знак Знак Знак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4"/>
    <w:qFormat/>
    <w:rsid w:val="00FE2535"/>
  </w:style>
  <w:style w:type="character" w:styleId="afc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d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e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f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a"/>
    <w:uiPriority w:val="99"/>
    <w:qFormat/>
    <w:locked/>
    <w:rsid w:val="008826E9"/>
    <w:rPr>
      <w:sz w:val="22"/>
      <w:lang w:eastAsia="en-US"/>
    </w:rPr>
  </w:style>
  <w:style w:type="character" w:customStyle="1" w:styleId="1d">
    <w:name w:val="Неразрешенное упоминание1"/>
    <w:basedOn w:val="a4"/>
    <w:uiPriority w:val="99"/>
    <w:semiHidden/>
    <w:unhideWhenUsed/>
    <w:qFormat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qFormat/>
    <w:rsid w:val="001067A0"/>
  </w:style>
  <w:style w:type="character" w:customStyle="1" w:styleId="1e">
    <w:name w:val="Текст примечания Знак1"/>
    <w:uiPriority w:val="99"/>
    <w:semiHidden/>
    <w:qFormat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qFormat/>
    <w:rsid w:val="00807186"/>
  </w:style>
  <w:style w:type="character" w:customStyle="1" w:styleId="1-">
    <w:name w:val="Рег. Заголовок 1-го уровня регламента Знак"/>
    <w:basedOn w:val="110"/>
    <w:qFormat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aff0">
    <w:name w:val="СТИЛЬ АР Знак"/>
    <w:basedOn w:val="1-"/>
    <w:qFormat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2-">
    <w:name w:val="Рег. Заголовок 2-го уровня регламента Знак"/>
    <w:basedOn w:val="ConsPlusNormal"/>
    <w:qFormat/>
    <w:rsid w:val="0082501F"/>
    <w:rPr>
      <w:rFonts w:ascii="Times New Roman" w:hAnsi="Times New Roman" w:cs="Arial"/>
      <w:b/>
      <w:sz w:val="22"/>
      <w:szCs w:val="22"/>
      <w:lang w:val="ru-RU" w:eastAsia="en-US" w:bidi="ar-SA"/>
    </w:rPr>
  </w:style>
  <w:style w:type="character" w:customStyle="1" w:styleId="2b">
    <w:name w:val="СТИЛЬ АР 2 подраздел Знак"/>
    <w:basedOn w:val="2-"/>
    <w:qFormat/>
    <w:rsid w:val="00A31760"/>
    <w:rPr>
      <w:rFonts w:ascii="Times New Roman" w:hAnsi="Times New Roman" w:cs="Arial"/>
      <w:b w:val="0"/>
      <w:bCs w:val="0"/>
      <w:i/>
      <w:sz w:val="22"/>
      <w:szCs w:val="22"/>
      <w:lang w:val="ru-RU" w:eastAsia="en-US" w:bidi="ar-SA"/>
    </w:rPr>
  </w:style>
  <w:style w:type="character" w:customStyle="1" w:styleId="aff1">
    <w:name w:val="Без интервала Знак"/>
    <w:basedOn w:val="110"/>
    <w:qFormat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eastAsia="en-US"/>
    </w:rPr>
  </w:style>
  <w:style w:type="character" w:customStyle="1" w:styleId="1f">
    <w:name w:val="АР Прил1 Знак"/>
    <w:basedOn w:val="aff1"/>
    <w:qFormat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eastAsia="en-US"/>
    </w:rPr>
  </w:style>
  <w:style w:type="character" w:customStyle="1" w:styleId="aff2">
    <w:name w:val="обычный приложения Знак"/>
    <w:basedOn w:val="a4"/>
    <w:qFormat/>
    <w:rsid w:val="0030526E"/>
    <w:rPr>
      <w:rFonts w:ascii="Times New Roman" w:hAnsi="Times New Roman"/>
      <w:b/>
      <w:szCs w:val="22"/>
      <w:lang w:eastAsia="en-US"/>
    </w:rPr>
  </w:style>
  <w:style w:type="character" w:customStyle="1" w:styleId="2c">
    <w:name w:val="АР Прил 2 Знак"/>
    <w:basedOn w:val="aff2"/>
    <w:qFormat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paragraph" w:customStyle="1" w:styleId="aff3">
    <w:name w:val="Заголовок"/>
    <w:basedOn w:val="a3"/>
    <w:next w:val="af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4">
    <w:name w:val="Body Text"/>
    <w:basedOn w:val="a3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Pr>
      <w:rFonts w:cs="Mangal"/>
    </w:rPr>
  </w:style>
  <w:style w:type="paragraph" w:styleId="aff6">
    <w:name w:val="caption"/>
    <w:basedOn w:val="a3"/>
    <w:next w:val="a3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3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sz w:val="22"/>
      <w:szCs w:val="22"/>
      <w:lang w:eastAsia="en-US"/>
    </w:rPr>
  </w:style>
  <w:style w:type="paragraph" w:customStyle="1" w:styleId="aff8">
    <w:name w:val="Верхний и нижний колонтитулы"/>
    <w:basedOn w:val="a3"/>
    <w:qFormat/>
  </w:style>
  <w:style w:type="paragraph" w:styleId="aff9">
    <w:name w:val="header"/>
    <w:basedOn w:val="a3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footer"/>
    <w:basedOn w:val="a3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ffb">
    <w:name w:val="Balloon Text"/>
    <w:basedOn w:val="a3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0">
    <w:name w:val="МУ Обычный стиль"/>
    <w:basedOn w:val="a3"/>
    <w:autoRedefine/>
    <w:qFormat/>
    <w:rsid w:val="00CA6EBE"/>
    <w:pPr>
      <w:widowControl w:val="0"/>
      <w:numPr>
        <w:numId w:val="1"/>
      </w:numPr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</w:rPr>
  </w:style>
  <w:style w:type="paragraph" w:styleId="affc">
    <w:name w:val="footnote text"/>
    <w:basedOn w:val="a3"/>
    <w:rsid w:val="00FE25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3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</w:rPr>
  </w:style>
  <w:style w:type="paragraph" w:styleId="HTML0">
    <w:name w:val="HTML Preformatted"/>
    <w:basedOn w:val="a3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3"/>
    <w:link w:val="210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3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3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2">
    <w:name w:val="Body Text 3"/>
    <w:basedOn w:val="a3"/>
    <w:link w:val="31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3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3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3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3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next w:val="afff3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5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</w:rPr>
  </w:style>
  <w:style w:type="paragraph" w:customStyle="1" w:styleId="124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customStyle="1" w:styleId="214">
    <w:name w:val="Основной текст 21"/>
    <w:basedOn w:val="a3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3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7">
    <w:name w:val="Body Text Indent 3"/>
    <w:basedOn w:val="a3"/>
    <w:link w:val="310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3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</w:rPr>
  </w:style>
  <w:style w:type="paragraph" w:customStyle="1" w:styleId="afff8">
    <w:name w:val="Нумерованный Список"/>
    <w:basedOn w:val="a3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9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3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3"/>
    <w:qFormat/>
    <w:rsid w:val="00FE2535"/>
    <w:pPr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f1">
    <w:name w:val="Прощание1"/>
    <w:basedOn w:val="aff4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a">
    <w:name w:val="Заголовок к тексту"/>
    <w:basedOn w:val="a3"/>
    <w:next w:val="aff4"/>
    <w:qFormat/>
    <w:rsid w:val="00FE2535"/>
    <w:pPr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b">
    <w:name w:val="регистрационные поля"/>
    <w:basedOn w:val="a3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c">
    <w:name w:val="Исполнитель"/>
    <w:basedOn w:val="aff4"/>
    <w:qFormat/>
    <w:rsid w:val="00FE2535"/>
    <w:pPr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d">
    <w:name w:val="Подпись на общем бланке"/>
    <w:basedOn w:val="afff0"/>
    <w:next w:val="aff4"/>
    <w:qFormat/>
    <w:rsid w:val="00FE2535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e">
    <w:name w:val="Таблицы (моноширинный)"/>
    <w:basedOn w:val="a3"/>
    <w:next w:val="a3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">
    <w:name w:val="Заголовок статьи"/>
    <w:basedOn w:val="a3"/>
    <w:next w:val="a3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0">
    <w:name w:val="Комментарий"/>
    <w:basedOn w:val="a3"/>
    <w:next w:val="a3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3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3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</w:rPr>
  </w:style>
  <w:style w:type="paragraph" w:customStyle="1" w:styleId="affff1">
    <w:name w:val="Знак Знак Знак Знак Знак Знак Знак"/>
    <w:basedOn w:val="a3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3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3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2">
    <w:name w:val="......."/>
    <w:basedOn w:val="a3"/>
    <w:next w:val="a3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9">
    <w:name w:val="Знак3"/>
    <w:basedOn w:val="a3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d">
    <w:name w:val="Обычный2"/>
    <w:qFormat/>
    <w:rsid w:val="00FE2535"/>
    <w:pPr>
      <w:widowControl w:val="0"/>
    </w:pPr>
    <w:rPr>
      <w:rFonts w:ascii="Times New Roman" w:eastAsia="Times New Roman" w:hAnsi="Times New Roman"/>
    </w:rPr>
  </w:style>
  <w:style w:type="paragraph" w:customStyle="1" w:styleId="3a">
    <w:name w:val="Знак Знак Знак Знак Знак Знак Знак3"/>
    <w:basedOn w:val="a3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e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3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7">
    <w:name w:val="toc 1"/>
    <w:basedOn w:val="a3"/>
    <w:next w:val="a3"/>
    <w:autoRedefine/>
    <w:uiPriority w:val="39"/>
    <w:unhideWhenUsed/>
    <w:rsid w:val="0047168C"/>
    <w:pPr>
      <w:tabs>
        <w:tab w:val="left" w:pos="440"/>
        <w:tab w:val="right" w:leader="dot" w:pos="10206"/>
      </w:tabs>
      <w:spacing w:after="0"/>
      <w:jc w:val="both"/>
    </w:pPr>
    <w:rPr>
      <w:rFonts w:ascii="Times New Roman" w:hAnsi="Times New Roman"/>
      <w:bCs/>
      <w:caps/>
      <w:lang w:val="en-US"/>
    </w:rPr>
  </w:style>
  <w:style w:type="paragraph" w:styleId="3b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3">
    <w:name w:val="endnote text"/>
    <w:basedOn w:val="a3"/>
    <w:uiPriority w:val="99"/>
    <w:unhideWhenUsed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4">
    <w:name w:val="Document Map"/>
    <w:basedOn w:val="a3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0">
    <w:name w:val="Рег. Заголовок 2-го уровня регламента"/>
    <w:basedOn w:val="ConsPlusNormal0"/>
    <w:autoRedefine/>
    <w:qFormat/>
    <w:rsid w:val="0082501F"/>
    <w:pPr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5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6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0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7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0">
    <w:name w:val="Рег. Заголовок 1-го уровня регламента"/>
    <w:basedOn w:val="11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0"/>
    <w:qFormat/>
    <w:rsid w:val="000271B5"/>
    <w:pPr>
      <w:tabs>
        <w:tab w:val="num" w:pos="0"/>
      </w:tabs>
      <w:spacing w:line="276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8">
    <w:name w:val="Рег. Обычный с отступом"/>
    <w:basedOn w:val="a3"/>
    <w:qFormat/>
    <w:rsid w:val="00175985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2">
    <w:name w:val="Рег. Списки числовый"/>
    <w:basedOn w:val="1-21"/>
    <w:qFormat/>
    <w:rsid w:val="000C4215"/>
    <w:pPr>
      <w:numPr>
        <w:numId w:val="2"/>
      </w:numPr>
      <w:ind w:left="1068" w:firstLine="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0"/>
    <w:qFormat/>
    <w:rsid w:val="00326896"/>
    <w:pPr>
      <w:ind w:left="714"/>
    </w:pPr>
  </w:style>
  <w:style w:type="paragraph" w:customStyle="1" w:styleId="115">
    <w:name w:val="Рег. Основной текст уровень 1.1 (сценарии)"/>
    <w:basedOn w:val="114"/>
    <w:qFormat/>
    <w:rsid w:val="0084437A"/>
    <w:pPr>
      <w:tabs>
        <w:tab w:val="clear" w:pos="0"/>
      </w:tabs>
      <w:spacing w:before="360" w:after="240"/>
      <w:ind w:firstLine="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a"/>
    <w:qFormat/>
    <w:rsid w:val="007E6E84"/>
    <w:pPr>
      <w:numPr>
        <w:numId w:val="3"/>
      </w:numPr>
    </w:pPr>
  </w:style>
  <w:style w:type="paragraph" w:customStyle="1" w:styleId="1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8"/>
    <w:qFormat/>
    <w:rsid w:val="00175985"/>
    <w:pPr>
      <w:numPr>
        <w:numId w:val="4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3"/>
    <w:qFormat/>
    <w:rsid w:val="00175985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0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1"/>
    <w:next w:val="2-0"/>
    <w:qFormat/>
    <w:rsid w:val="001B7AC2"/>
    <w:pPr>
      <w:spacing w:after="240"/>
    </w:pPr>
    <w:rPr>
      <w:i w:val="0"/>
      <w:szCs w:val="22"/>
      <w:lang w:eastAsia="en-US"/>
    </w:rPr>
  </w:style>
  <w:style w:type="paragraph" w:styleId="affffd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6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1">
    <w:name w:val="Знак Знак Знак Знак Знак Знак Знак Знак Знак Знак2"/>
    <w:basedOn w:val="a3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2">
    <w:name w:val="Знак2"/>
    <w:basedOn w:val="a3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3">
    <w:name w:val="Знак Знак Знак Знак Знак Знак Знак2"/>
    <w:basedOn w:val="a3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7"/>
    <w:qFormat/>
    <w:rsid w:val="003C541F"/>
    <w:pPr>
      <w:numPr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4">
    <w:name w:val="РегламентГПЗУ2"/>
    <w:basedOn w:val="a1"/>
    <w:qFormat/>
    <w:rsid w:val="003C541F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e">
    <w:name w:val="TOC Heading"/>
    <w:basedOn w:val="11"/>
    <w:next w:val="a3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1f9">
    <w:name w:val="Цитата1"/>
    <w:basedOn w:val="a3"/>
    <w:qFormat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ffff">
    <w:name w:val="СТИЛЬ АР"/>
    <w:basedOn w:val="1-0"/>
    <w:qFormat/>
    <w:rsid w:val="00D84DC9"/>
  </w:style>
  <w:style w:type="paragraph" w:customStyle="1" w:styleId="2f5">
    <w:name w:val="СТИЛЬ АР 2 подраздел"/>
    <w:basedOn w:val="2-0"/>
    <w:qFormat/>
    <w:rsid w:val="00A31760"/>
  </w:style>
  <w:style w:type="paragraph" w:customStyle="1" w:styleId="1fa">
    <w:name w:val="АР Прил1"/>
    <w:basedOn w:val="affffc"/>
    <w:qFormat/>
    <w:rsid w:val="0056711E"/>
    <w:pPr>
      <w:spacing w:after="0"/>
      <w:ind w:firstLine="4820"/>
      <w:jc w:val="left"/>
    </w:pPr>
    <w:rPr>
      <w:b w:val="0"/>
    </w:rPr>
  </w:style>
  <w:style w:type="paragraph" w:customStyle="1" w:styleId="2f6">
    <w:name w:val="АР Прил 2"/>
    <w:basedOn w:val="afff5"/>
    <w:qFormat/>
    <w:rsid w:val="0030526E"/>
  </w:style>
  <w:style w:type="numbering" w:customStyle="1" w:styleId="2f7">
    <w:name w:val="Стиль2"/>
    <w:uiPriority w:val="99"/>
    <w:qFormat/>
    <w:rsid w:val="0024348F"/>
  </w:style>
  <w:style w:type="table" w:styleId="afffff0">
    <w:name w:val="Table Grid"/>
    <w:basedOn w:val="a5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5"/>
    <w:uiPriority w:val="59"/>
    <w:rsid w:val="00704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414C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0BB051403A277FE38311D1F550C4955536680E049D911D63874E6449826663E586E2FF05607A5C8C91000996M7g4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0BB051403A277FE38310DFE050C495553D670E0798911D63874E6449826663E586E2FF05607A5C8C91000996M7g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0BB051403A277FE38310DFE050C495553D670D0191911D63874E6449826663E586E2FF05607A5C8C91000996M7g4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B36BD373-8B50-4836-A197-2E7943C68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409B2-406C-4DA7-B7C6-6555BA2E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2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dc:description/>
  <cp:lastModifiedBy>SW Tech AIO</cp:lastModifiedBy>
  <cp:revision>119</cp:revision>
  <cp:lastPrinted>2024-09-13T12:38:00Z</cp:lastPrinted>
  <dcterms:created xsi:type="dcterms:W3CDTF">2023-05-11T13:56:00Z</dcterms:created>
  <dcterms:modified xsi:type="dcterms:W3CDTF">2024-09-24T13:10:00Z</dcterms:modified>
  <dc:language>ru-RU</dc:language>
</cp:coreProperties>
</file>