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C9C" w:rsidRDefault="00B53C9C" w:rsidP="00B53C9C">
      <w:pPr>
        <w:pStyle w:val="ConsPlusTitle"/>
        <w:ind w:left="1134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DB0893">
        <w:rPr>
          <w:rFonts w:ascii="Times New Roman" w:hAnsi="Times New Roman" w:cs="Times New Roman"/>
          <w:b w:val="0"/>
          <w:sz w:val="24"/>
          <w:szCs w:val="24"/>
        </w:rPr>
        <w:t>№1</w:t>
      </w:r>
    </w:p>
    <w:p w:rsidR="00B53C9C" w:rsidRDefault="00B53C9C" w:rsidP="00B53C9C">
      <w:pPr>
        <w:pStyle w:val="ConsPlusTitle"/>
        <w:ind w:left="1134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Администрации </w:t>
      </w:r>
    </w:p>
    <w:p w:rsidR="00B53C9C" w:rsidRDefault="00B53C9C" w:rsidP="00B53C9C">
      <w:pPr>
        <w:pStyle w:val="ConsPlusTitle"/>
        <w:ind w:left="1134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округа Фрязино</w:t>
      </w:r>
    </w:p>
    <w:p w:rsidR="00B53C9C" w:rsidRDefault="00B53C9C" w:rsidP="00B53C9C">
      <w:pPr>
        <w:pStyle w:val="ConsPlusTitle"/>
        <w:ind w:left="1134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</w:t>
      </w:r>
      <w:r w:rsidR="008F674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122F">
        <w:rPr>
          <w:rFonts w:ascii="Times New Roman" w:hAnsi="Times New Roman" w:cs="Times New Roman"/>
          <w:b w:val="0"/>
          <w:sz w:val="24"/>
          <w:szCs w:val="24"/>
        </w:rPr>
        <w:t>_____________</w:t>
      </w:r>
      <w:r w:rsidR="008F674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№</w:t>
      </w:r>
      <w:r w:rsidR="008F674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122F">
        <w:rPr>
          <w:rFonts w:ascii="Times New Roman" w:hAnsi="Times New Roman" w:cs="Times New Roman"/>
          <w:b w:val="0"/>
          <w:sz w:val="24"/>
          <w:szCs w:val="24"/>
        </w:rPr>
        <w:t>___</w:t>
      </w:r>
    </w:p>
    <w:p w:rsidR="00B53C9C" w:rsidRDefault="00B53C9C" w:rsidP="00B53C9C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093DF5" w:rsidRDefault="00093DF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3DF5" w:rsidRDefault="00DB0893" w:rsidP="00B53C9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t>«</w:t>
      </w:r>
      <w:hyperlink r:id="rId6">
        <w:r w:rsidR="007E7DFD">
          <w:rPr>
            <w:rFonts w:ascii="Times New Roman" w:hAnsi="Times New Roman" w:cs="Times New Roman"/>
            <w:sz w:val="24"/>
            <w:szCs w:val="24"/>
          </w:rPr>
          <w:t>Паспорт</w:t>
        </w:r>
      </w:hyperlink>
      <w:r w:rsidR="007E7DFD">
        <w:rPr>
          <w:rFonts w:ascii="Times New Roman" w:hAnsi="Times New Roman" w:cs="Times New Roman"/>
          <w:sz w:val="24"/>
          <w:szCs w:val="24"/>
        </w:rPr>
        <w:t xml:space="preserve"> муниципальной программы городского округа Фрязино Московской области «Жилище» на 2023 - 2027 годы</w:t>
      </w:r>
    </w:p>
    <w:p w:rsidR="00B54169" w:rsidRDefault="00B54169">
      <w:pPr>
        <w:jc w:val="both"/>
        <w:rPr>
          <w:rFonts w:cs="Times New Roman"/>
          <w:sz w:val="20"/>
          <w:szCs w:val="20"/>
        </w:rPr>
      </w:pPr>
    </w:p>
    <w:tbl>
      <w:tblPr>
        <w:tblpPr w:leftFromText="180" w:rightFromText="180" w:vertAnchor="text" w:horzAnchor="margin" w:tblpY="75"/>
        <w:tblW w:w="14737" w:type="dxa"/>
        <w:tblLayout w:type="fixed"/>
        <w:tblLook w:val="0000" w:firstRow="0" w:lastRow="0" w:firstColumn="0" w:lastColumn="0" w:noHBand="0" w:noVBand="0"/>
      </w:tblPr>
      <w:tblGrid>
        <w:gridCol w:w="5240"/>
        <w:gridCol w:w="1843"/>
        <w:gridCol w:w="1702"/>
        <w:gridCol w:w="1559"/>
        <w:gridCol w:w="1559"/>
        <w:gridCol w:w="1559"/>
        <w:gridCol w:w="1275"/>
      </w:tblGrid>
      <w:tr w:rsidR="00B54169" w:rsidRPr="00366BDC" w:rsidTr="005E122F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городского округа Фрязино 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 Силаева Наталья Владимировна</w:t>
            </w:r>
          </w:p>
        </w:tc>
      </w:tr>
      <w:tr w:rsidR="00B54169" w:rsidRPr="00366BDC" w:rsidTr="005E122F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Администрация городского округа Фрязино</w:t>
            </w:r>
          </w:p>
        </w:tc>
      </w:tr>
      <w:tr w:rsidR="00B54169" w:rsidRPr="00366BDC" w:rsidTr="005E122F">
        <w:trPr>
          <w:trHeight w:val="144"/>
        </w:trPr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numPr>
                <w:ilvl w:val="0"/>
                <w:numId w:val="1"/>
              </w:numPr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Создание условий для ввода 27,66 тыс. кв. м жилья до 2027 года</w:t>
            </w:r>
          </w:p>
        </w:tc>
      </w:tr>
      <w:tr w:rsidR="00B54169" w:rsidRPr="00366BDC" w:rsidTr="005E122F">
        <w:trPr>
          <w:trHeight w:val="120"/>
        </w:trPr>
        <w:tc>
          <w:tcPr>
            <w:tcW w:w="5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numPr>
                <w:ilvl w:val="0"/>
                <w:numId w:val="1"/>
              </w:numPr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Улучшение жилищных условий не менее 10 семей ежегодно к 2027 году</w:t>
            </w:r>
          </w:p>
        </w:tc>
      </w:tr>
      <w:tr w:rsidR="00B54169" w:rsidRPr="00366BDC" w:rsidTr="005E122F">
        <w:trPr>
          <w:trHeight w:val="293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Перечень подпрограмм</w:t>
            </w:r>
          </w:p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B54169" w:rsidRPr="00366BDC" w:rsidTr="005E122F">
        <w:trPr>
          <w:trHeight w:val="49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1. Подпрограмма I «Создание условий для жилищного строительства»</w:t>
            </w: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отдел жилищной поли</w:t>
            </w:r>
            <w:r w:rsidR="00C95FE2">
              <w:rPr>
                <w:rFonts w:cs="Times New Roman"/>
                <w:sz w:val="24"/>
                <w:szCs w:val="24"/>
                <w:lang w:eastAsia="ru-RU"/>
              </w:rPr>
              <w:t xml:space="preserve">тики администрации </w:t>
            </w:r>
            <w:proofErr w:type="spellStart"/>
            <w:r w:rsidR="00C95FE2">
              <w:rPr>
                <w:rFonts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="00C95FE2">
              <w:rPr>
                <w:rFonts w:cs="Times New Roman"/>
                <w:sz w:val="24"/>
                <w:szCs w:val="24"/>
                <w:lang w:eastAsia="ru-RU"/>
              </w:rPr>
              <w:t>. Фрязино</w:t>
            </w:r>
            <w:r w:rsidRPr="00366BD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B54169" w:rsidRPr="00366BDC" w:rsidTr="005E122F">
        <w:trPr>
          <w:trHeight w:val="516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2. Подпрограмма II «Обеспечение жильем молодых семей</w:t>
            </w:r>
            <w:r w:rsidRPr="00366BDC">
              <w:rPr>
                <w:rFonts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отдел жилищной политики администрации </w:t>
            </w:r>
            <w:proofErr w:type="spellStart"/>
            <w:r w:rsidRPr="00366BDC">
              <w:rPr>
                <w:rFonts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66BDC">
              <w:rPr>
                <w:rFonts w:cs="Times New Roman"/>
                <w:sz w:val="24"/>
                <w:szCs w:val="24"/>
                <w:lang w:eastAsia="ru-RU"/>
              </w:rPr>
              <w:t>. Фрязино</w:t>
            </w:r>
          </w:p>
        </w:tc>
      </w:tr>
      <w:tr w:rsidR="00B54169" w:rsidRPr="00366BDC" w:rsidTr="005E122F">
        <w:trPr>
          <w:trHeight w:val="1011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3. Подпрограмма </w:t>
            </w:r>
            <w:r w:rsidRPr="00366BDC">
              <w:rPr>
                <w:rFonts w:cs="Times New Roman"/>
                <w:sz w:val="24"/>
                <w:szCs w:val="24"/>
                <w:lang w:val="en-US" w:eastAsia="ru-RU"/>
              </w:rPr>
              <w:t>III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отдел жилищной политики администрации </w:t>
            </w:r>
            <w:proofErr w:type="spellStart"/>
            <w:r w:rsidRPr="00366BDC">
              <w:rPr>
                <w:rFonts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66BDC">
              <w:rPr>
                <w:rFonts w:cs="Times New Roman"/>
                <w:sz w:val="24"/>
                <w:szCs w:val="24"/>
                <w:lang w:eastAsia="ru-RU"/>
              </w:rPr>
              <w:t>. Фрязино</w:t>
            </w:r>
          </w:p>
        </w:tc>
      </w:tr>
      <w:tr w:rsidR="00B54169" w:rsidRPr="00366BDC" w:rsidTr="005E122F">
        <w:trPr>
          <w:trHeight w:val="1008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4. Подпрограмма VI «Обеспечение жильем отдельных категорий граждан за счет средств федерального бюджета»</w:t>
            </w: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отдел жилищной политики администрации </w:t>
            </w:r>
            <w:proofErr w:type="spellStart"/>
            <w:r w:rsidRPr="00366BDC">
              <w:rPr>
                <w:rFonts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66BDC">
              <w:rPr>
                <w:rFonts w:cs="Times New Roman"/>
                <w:sz w:val="24"/>
                <w:szCs w:val="24"/>
                <w:lang w:eastAsia="ru-RU"/>
              </w:rPr>
              <w:t>. Фрязино</w:t>
            </w:r>
          </w:p>
        </w:tc>
      </w:tr>
      <w:tr w:rsidR="00B54169" w:rsidRPr="00366BDC" w:rsidTr="005E122F">
        <w:trPr>
          <w:trHeight w:val="735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5. Подпрограмма VII «Улучшение жилищных условий отдельных категорий многодетных семей»</w:t>
            </w: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отдел жилищной политики администрации </w:t>
            </w:r>
            <w:proofErr w:type="spellStart"/>
            <w:r w:rsidRPr="00366BDC">
              <w:rPr>
                <w:rFonts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66BDC">
              <w:rPr>
                <w:rFonts w:cs="Times New Roman"/>
                <w:sz w:val="24"/>
                <w:szCs w:val="24"/>
                <w:lang w:eastAsia="ru-RU"/>
              </w:rPr>
              <w:t>. Фрязино</w:t>
            </w:r>
          </w:p>
        </w:tc>
      </w:tr>
      <w:tr w:rsidR="00B54169" w:rsidRPr="00366BDC" w:rsidTr="005E122F">
        <w:trPr>
          <w:trHeight w:val="348"/>
        </w:trPr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Подпрограмма I «Создание условий для жилищного строительства». </w:t>
            </w:r>
            <w:r w:rsidRPr="00366BDC">
              <w:rPr>
                <w:rFonts w:cs="Times New Roman"/>
                <w:sz w:val="24"/>
                <w:szCs w:val="24"/>
              </w:rPr>
              <w:t xml:space="preserve"> 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Основными проблемами в жилищной сфере являются недостаточный уровень обеспеченности жителей городского округа Фрязино Московской области жильем, наличие аварийного жилищного фонда. В городском округе Фрязино 9 многоквартирных домов признаны аварийными и подлежащими сносу. Способ переселения из аварийных домов определен – по договору от 17 февраля 2016 года № </w:t>
            </w:r>
            <w:proofErr w:type="spellStart"/>
            <w:r w:rsidRPr="00366BDC">
              <w:rPr>
                <w:rFonts w:cs="Times New Roman"/>
                <w:sz w:val="24"/>
                <w:szCs w:val="24"/>
                <w:lang w:eastAsia="ru-RU"/>
              </w:rPr>
              <w:t>30го</w:t>
            </w:r>
            <w:proofErr w:type="spellEnd"/>
            <w:r w:rsidRPr="00366BDC">
              <w:rPr>
                <w:rFonts w:cs="Times New Roman"/>
                <w:sz w:val="24"/>
                <w:szCs w:val="24"/>
                <w:lang w:eastAsia="ru-RU"/>
              </w:rPr>
              <w:t>/001 «О развитии застроенной территории в границах ча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lastRenderedPageBreak/>
              <w:t xml:space="preserve">сти квартала № 9 в городе Фрязино Московской области» заключенного между Министерством жилищной политики Московской области, администрацией города Фрязино и обществом с ограниченной ответственностью специализированный застройщик «Форт» (далее - Договор). </w:t>
            </w:r>
          </w:p>
        </w:tc>
      </w:tr>
      <w:tr w:rsidR="00B54169" w:rsidRPr="00366BDC" w:rsidTr="005E122F">
        <w:trPr>
          <w:trHeight w:val="192"/>
        </w:trPr>
        <w:tc>
          <w:tcPr>
            <w:tcW w:w="52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Подпрограмма II «Обеспечение жильем молодых семей». </w:t>
            </w:r>
            <w:r w:rsidRPr="00366BDC">
              <w:rPr>
                <w:rFonts w:cs="Times New Roman"/>
                <w:sz w:val="24"/>
                <w:szCs w:val="24"/>
              </w:rPr>
              <w:t xml:space="preserve"> 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>Поддержка молодых семей в вопросах улучшения жилищных условий является важным направлением жилищной политики в городском округе Фрязино Московской области.</w:t>
            </w:r>
          </w:p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Мероприятия  Подпрограммы </w:t>
            </w:r>
            <w:r w:rsidRPr="00366BDC">
              <w:rPr>
                <w:rFonts w:cs="Times New Roman"/>
                <w:sz w:val="24"/>
                <w:szCs w:val="24"/>
                <w:lang w:val="en-US" w:eastAsia="ru-RU"/>
              </w:rPr>
              <w:t>II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  предусматривают оказание государственной поддержки молодым семьям - участницам  Подпрограммы </w:t>
            </w:r>
            <w:r w:rsidRPr="00366BDC">
              <w:rPr>
                <w:rFonts w:cs="Times New Roman"/>
                <w:sz w:val="24"/>
                <w:szCs w:val="24"/>
                <w:lang w:val="en-US" w:eastAsia="ru-RU"/>
              </w:rPr>
              <w:t>II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 в улучшении жилищных условий путем предоставления им социальных выплат на приобретение жилого помещения или создание объекта индивидуального жилищного строительства.</w:t>
            </w:r>
          </w:p>
        </w:tc>
      </w:tr>
      <w:tr w:rsidR="00B54169" w:rsidRPr="00366BDC" w:rsidTr="005E122F">
        <w:trPr>
          <w:trHeight w:val="192"/>
        </w:trPr>
        <w:tc>
          <w:tcPr>
            <w:tcW w:w="52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366BDC">
              <w:rPr>
                <w:rFonts w:cs="Times New Roman"/>
                <w:sz w:val="24"/>
                <w:szCs w:val="24"/>
                <w:lang w:val="en-US" w:eastAsia="ru-RU"/>
              </w:rPr>
              <w:t>III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родителей». </w:t>
            </w:r>
            <w:r w:rsidRPr="00366BDC">
              <w:rPr>
                <w:rFonts w:cs="Times New Roman"/>
                <w:sz w:val="24"/>
                <w:szCs w:val="24"/>
              </w:rPr>
              <w:t xml:space="preserve"> 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>Одним из наиболее важных и сложных вопросов в области защиты прав и законных интересов детей-сирот и детей, оставшихся без попечения родителей, лиц из числа детей-сирот и детей, оставшихся без попечения родителей, в возрасте от 18 до 23 лет является обеспечение указанной категории лиц жилыми помещениями.</w:t>
            </w:r>
          </w:p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Реализация мероприятий в рамках  Подпрограммы </w:t>
            </w:r>
            <w:r w:rsidRPr="00366BDC">
              <w:rPr>
                <w:rFonts w:cs="Times New Roman"/>
                <w:sz w:val="24"/>
                <w:szCs w:val="24"/>
                <w:lang w:val="en-US" w:eastAsia="ru-RU"/>
              </w:rPr>
              <w:t>III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  позволяет достичь результативности, адресности и своевременности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B54169" w:rsidRPr="00366BDC" w:rsidTr="005E122F">
        <w:trPr>
          <w:trHeight w:val="252"/>
        </w:trPr>
        <w:tc>
          <w:tcPr>
            <w:tcW w:w="52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Подпрограмма VI «Обеспечение жильем отдельных категорий граждан за счет средств федерального бюджета». </w:t>
            </w:r>
            <w:r w:rsidRPr="00366BDC">
              <w:rPr>
                <w:rFonts w:cs="Times New Roman"/>
                <w:sz w:val="24"/>
                <w:szCs w:val="24"/>
              </w:rPr>
              <w:t xml:space="preserve"> 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>Федеральными законами от 12.01.1995 № 5-ФЗ «О ветеранах», от 24.11.1995 № 181-ФЗ «О социальной защите инвалидов в Российской Федерации»,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и Указом Президента Российской Федерации от 07.05.2008 № 714 «Об обеспечении жильем ветеранов Великой Отечественной войны 1941-1945 годов» Российская Федерация передала субъектам Российской Федерации государственные полномочия по обеспечению жилыми помещениями отдельных категорий граждан. Реализация мероприятий в рамках  Подпрограммы VI позволяет достичь результативности и адресности обеспечения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войны;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детей-инвалидов; граждан, уволенных с военной службы, и приравненных к ним лиц.</w:t>
            </w:r>
          </w:p>
        </w:tc>
      </w:tr>
      <w:tr w:rsidR="00B54169" w:rsidRPr="00366BDC" w:rsidTr="005E122F">
        <w:trPr>
          <w:trHeight w:val="841"/>
        </w:trPr>
        <w:tc>
          <w:tcPr>
            <w:tcW w:w="5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Подпрограмма VII «Улучшение жилищных условий отдельных категорий многодетных семей». </w:t>
            </w:r>
            <w:r w:rsidRPr="00366BDC">
              <w:rPr>
                <w:rFonts w:cs="Times New Roman"/>
                <w:sz w:val="24"/>
                <w:szCs w:val="24"/>
              </w:rPr>
              <w:t xml:space="preserve"> </w:t>
            </w:r>
            <w:r w:rsidRPr="00366BDC">
              <w:rPr>
                <w:rFonts w:cs="Times New Roman"/>
                <w:sz w:val="24"/>
                <w:szCs w:val="24"/>
                <w:lang w:eastAsia="ru-RU"/>
              </w:rPr>
              <w:t xml:space="preserve"> Подпрограмма VII разработана в целях реализации Указа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и поэтапного улучшения жилищных условий многодетных семей в городском округе Фрязино. </w:t>
            </w:r>
          </w:p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Мероприятия  Подпрограммы VII  предусматривают оказание государственной поддержки семьям, имеющим семь и более детей, и семьям, в которых одновременно родились не менее трех детей, - участницам  Подпрограммы VII 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дома.</w:t>
            </w:r>
          </w:p>
        </w:tc>
      </w:tr>
      <w:tr w:rsidR="00B54169" w:rsidRPr="00366BDC" w:rsidTr="005E122F">
        <w:tc>
          <w:tcPr>
            <w:tcW w:w="5240" w:type="dxa"/>
            <w:tcBorders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2023 </w:t>
            </w:r>
          </w:p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2024</w:t>
            </w:r>
          </w:p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2025 </w:t>
            </w:r>
          </w:p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2026 </w:t>
            </w:r>
          </w:p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2027 </w:t>
            </w:r>
          </w:p>
          <w:p w:rsidR="00B54169" w:rsidRPr="00366BDC" w:rsidRDefault="00B54169" w:rsidP="005E122F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B54169" w:rsidRPr="00366BDC" w:rsidTr="005E122F">
        <w:tc>
          <w:tcPr>
            <w:tcW w:w="5240" w:type="dxa"/>
            <w:tcBorders>
              <w:top w:val="single" w:sz="4" w:space="0" w:color="000000"/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Средства бюджета Московской области**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CD7321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89 594,45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22 031,30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777083" w:rsidP="00EA086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32 </w:t>
            </w:r>
            <w:r w:rsidR="00EA0860" w:rsidRPr="006017BD">
              <w:rPr>
                <w:rFonts w:cs="Times New Roman"/>
                <w:sz w:val="24"/>
                <w:szCs w:val="24"/>
              </w:rPr>
              <w:t>4</w:t>
            </w:r>
            <w:r w:rsidRPr="006017BD">
              <w:rPr>
                <w:rFonts w:cs="Times New Roman"/>
                <w:sz w:val="24"/>
                <w:szCs w:val="24"/>
              </w:rPr>
              <w:t>90,40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17 295,60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17 777,15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B54169" w:rsidRPr="00366BDC" w:rsidTr="005E122F">
        <w:tc>
          <w:tcPr>
            <w:tcW w:w="5240" w:type="dxa"/>
            <w:tcBorders>
              <w:top w:val="single" w:sz="4" w:space="0" w:color="000000"/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Средства федерального бюджета*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9 416,20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2 880,20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1 116,80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1 001,80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4 417,40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B54169" w:rsidRPr="00366BDC" w:rsidTr="005E122F">
        <w:tc>
          <w:tcPr>
            <w:tcW w:w="5240" w:type="dxa"/>
            <w:tcBorders>
              <w:top w:val="single" w:sz="4" w:space="0" w:color="000000"/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Средства бюджета городского округа Фрязино***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07FB2" w:rsidP="006017B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15 160,</w:t>
            </w:r>
            <w:r w:rsidR="006017BD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1 008,46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07FB2" w:rsidP="006017B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5 141,</w:t>
            </w:r>
            <w:r w:rsidR="006017BD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4 264,60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4 746,15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B54169" w:rsidRPr="00366BDC" w:rsidTr="005E122F">
        <w:trPr>
          <w:trHeight w:val="145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63 609,43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017BD">
              <w:rPr>
                <w:rFonts w:cs="Times New Roman"/>
                <w:color w:val="000000"/>
                <w:sz w:val="24"/>
                <w:szCs w:val="24"/>
              </w:rPr>
              <w:t>4 361,63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017BD">
              <w:rPr>
                <w:rFonts w:cs="Times New Roman"/>
                <w:color w:val="000000"/>
                <w:sz w:val="24"/>
                <w:szCs w:val="24"/>
              </w:rPr>
              <w:t>22 005,60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017BD">
              <w:rPr>
                <w:rFonts w:cs="Times New Roman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017BD">
              <w:rPr>
                <w:rFonts w:cs="Times New Roman"/>
                <w:color w:val="000000"/>
                <w:sz w:val="24"/>
                <w:szCs w:val="24"/>
              </w:rPr>
              <w:t>19 542,20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017BD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54169" w:rsidRPr="00366BDC" w:rsidTr="005E122F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4169" w:rsidRPr="00366BDC" w:rsidRDefault="00B54169" w:rsidP="005E122F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  <w:r w:rsidRPr="00366BDC">
              <w:rPr>
                <w:rFonts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0E23C7" w:rsidP="006017B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17</w:t>
            </w:r>
            <w:r w:rsidR="00B07FB2" w:rsidRPr="006017BD">
              <w:rPr>
                <w:rFonts w:cs="Times New Roman"/>
                <w:sz w:val="24"/>
                <w:szCs w:val="24"/>
              </w:rPr>
              <w:t>7</w:t>
            </w:r>
            <w:r w:rsidRPr="006017BD">
              <w:rPr>
                <w:rFonts w:cs="Times New Roman"/>
                <w:sz w:val="24"/>
                <w:szCs w:val="24"/>
              </w:rPr>
              <w:t> </w:t>
            </w:r>
            <w:r w:rsidR="00B07FB2" w:rsidRPr="006017BD">
              <w:rPr>
                <w:rFonts w:cs="Times New Roman"/>
                <w:sz w:val="24"/>
                <w:szCs w:val="24"/>
              </w:rPr>
              <w:t>780</w:t>
            </w:r>
            <w:r w:rsidRPr="006017BD">
              <w:rPr>
                <w:rFonts w:cs="Times New Roman"/>
                <w:sz w:val="24"/>
                <w:szCs w:val="24"/>
              </w:rPr>
              <w:t>,</w:t>
            </w:r>
            <w:r w:rsidR="00B07FB2" w:rsidRPr="006017BD">
              <w:rPr>
                <w:rFonts w:cs="Times New Roman"/>
                <w:sz w:val="24"/>
                <w:szCs w:val="24"/>
              </w:rPr>
              <w:t>6</w:t>
            </w:r>
            <w:r w:rsidR="006017B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30 281,59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07FB2" w:rsidP="006017B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60 754,</w:t>
            </w:r>
            <w:r w:rsidR="006017BD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40 262,00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46 482,90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169" w:rsidRPr="006017BD" w:rsidRDefault="00B54169" w:rsidP="005E12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017BD">
              <w:rPr>
                <w:rFonts w:cs="Times New Roman"/>
                <w:sz w:val="24"/>
                <w:szCs w:val="24"/>
              </w:rPr>
              <w:t>0,00</w:t>
            </w:r>
          </w:p>
        </w:tc>
      </w:tr>
    </w:tbl>
    <w:p w:rsidR="00B54169" w:rsidRDefault="00B54169">
      <w:pPr>
        <w:jc w:val="both"/>
        <w:rPr>
          <w:rFonts w:cs="Times New Roman"/>
          <w:sz w:val="20"/>
          <w:szCs w:val="20"/>
        </w:rPr>
      </w:pPr>
    </w:p>
    <w:p w:rsidR="00B54169" w:rsidRDefault="00B54169">
      <w:pPr>
        <w:jc w:val="both"/>
        <w:rPr>
          <w:rFonts w:cs="Times New Roman"/>
          <w:sz w:val="20"/>
          <w:szCs w:val="20"/>
        </w:rPr>
      </w:pPr>
    </w:p>
    <w:p w:rsidR="00B54169" w:rsidRDefault="00B54169">
      <w:pPr>
        <w:jc w:val="both"/>
        <w:rPr>
          <w:rFonts w:cs="Times New Roman"/>
          <w:sz w:val="20"/>
          <w:szCs w:val="20"/>
        </w:rPr>
      </w:pPr>
    </w:p>
    <w:p w:rsidR="00B54169" w:rsidRDefault="00B54169">
      <w:pPr>
        <w:jc w:val="both"/>
        <w:rPr>
          <w:rFonts w:cs="Times New Roman"/>
          <w:sz w:val="20"/>
          <w:szCs w:val="20"/>
        </w:rPr>
      </w:pPr>
    </w:p>
    <w:p w:rsidR="00B54169" w:rsidRDefault="00B54169">
      <w:pPr>
        <w:jc w:val="both"/>
        <w:rPr>
          <w:rFonts w:cs="Times New Roman"/>
          <w:sz w:val="20"/>
          <w:szCs w:val="20"/>
        </w:rPr>
      </w:pPr>
    </w:p>
    <w:p w:rsidR="00B54169" w:rsidRDefault="00B54169">
      <w:pPr>
        <w:jc w:val="both"/>
        <w:rPr>
          <w:rFonts w:cs="Times New Roman"/>
          <w:sz w:val="20"/>
          <w:szCs w:val="20"/>
        </w:rPr>
      </w:pPr>
    </w:p>
    <w:p w:rsidR="00B54169" w:rsidRDefault="00B54169">
      <w:pPr>
        <w:jc w:val="both"/>
        <w:rPr>
          <w:rFonts w:cs="Times New Roman"/>
          <w:sz w:val="20"/>
          <w:szCs w:val="20"/>
        </w:rPr>
      </w:pPr>
    </w:p>
    <w:p w:rsidR="00093DF5" w:rsidRDefault="007E7DFD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 Объем подлежит уточнению после принятия закона о федеральном бюджете на соответствующий финансовый год.</w:t>
      </w:r>
    </w:p>
    <w:p w:rsidR="00093DF5" w:rsidRDefault="007E7DFD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** Объем подлежит уточнению после принятия закона о бюджете Московской области на соответствующий финансовый год.</w:t>
      </w:r>
    </w:p>
    <w:p w:rsidR="00DB0893" w:rsidRDefault="007E7DFD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*** Объем подлежит уточнению после принятия закона о бюджете городского округа Фрязино Московской области на соответствующий финансовый год.</w:t>
      </w:r>
    </w:p>
    <w:p w:rsidR="00D63FA7" w:rsidRDefault="00DB0893" w:rsidP="00D63FA7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B0893">
        <w:rPr>
          <w:rFonts w:cs="Times New Roman"/>
          <w:sz w:val="24"/>
          <w:szCs w:val="24"/>
        </w:rPr>
        <w:t>»</w:t>
      </w:r>
      <w:r>
        <w:rPr>
          <w:rFonts w:cs="Times New Roman"/>
          <w:sz w:val="20"/>
          <w:szCs w:val="20"/>
        </w:rPr>
        <w:t>.</w:t>
      </w: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D63FA7" w:rsidRDefault="00D63FA7" w:rsidP="00D63FA7">
      <w:pPr>
        <w:jc w:val="both"/>
        <w:rPr>
          <w:rFonts w:cs="Times New Roman"/>
          <w:sz w:val="20"/>
          <w:szCs w:val="20"/>
        </w:rPr>
      </w:pPr>
    </w:p>
    <w:p w:rsidR="006017BD" w:rsidRDefault="006017BD" w:rsidP="00D63FA7">
      <w:pPr>
        <w:jc w:val="both"/>
        <w:rPr>
          <w:rFonts w:cs="Times New Roman"/>
          <w:sz w:val="20"/>
          <w:szCs w:val="20"/>
        </w:rPr>
      </w:pPr>
    </w:p>
    <w:p w:rsidR="006017BD" w:rsidRDefault="006017BD" w:rsidP="006017BD">
      <w:pPr>
        <w:ind w:left="11340"/>
        <w:jc w:val="both"/>
        <w:rPr>
          <w:rFonts w:cs="Times New Roman"/>
          <w:b/>
          <w:sz w:val="24"/>
          <w:szCs w:val="24"/>
        </w:rPr>
      </w:pPr>
      <w:r w:rsidRPr="00D63FA7">
        <w:rPr>
          <w:rFonts w:cs="Times New Roman"/>
          <w:sz w:val="24"/>
          <w:szCs w:val="24"/>
        </w:rPr>
        <w:t>Пр</w:t>
      </w:r>
      <w:r>
        <w:rPr>
          <w:rFonts w:cs="Times New Roman"/>
          <w:sz w:val="24"/>
          <w:szCs w:val="24"/>
        </w:rPr>
        <w:t>иложение № 2</w:t>
      </w:r>
    </w:p>
    <w:p w:rsidR="006017BD" w:rsidRDefault="006017BD" w:rsidP="006017BD">
      <w:pPr>
        <w:pStyle w:val="ConsPlusTitle"/>
        <w:ind w:left="1134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Администрации </w:t>
      </w:r>
    </w:p>
    <w:p w:rsidR="006017BD" w:rsidRDefault="006017BD" w:rsidP="006017BD">
      <w:pPr>
        <w:pStyle w:val="ConsPlusTitle"/>
        <w:ind w:left="1134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округа Фрязино</w:t>
      </w:r>
    </w:p>
    <w:p w:rsidR="006017BD" w:rsidRDefault="006017BD" w:rsidP="006017BD">
      <w:pPr>
        <w:pStyle w:val="ConsPlusTitle"/>
        <w:ind w:left="1134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____________ № ___</w:t>
      </w:r>
    </w:p>
    <w:p w:rsidR="006017BD" w:rsidRDefault="006017BD" w:rsidP="006017BD">
      <w:pPr>
        <w:ind w:firstLine="567"/>
        <w:jc w:val="right"/>
        <w:rPr>
          <w:rFonts w:cs="Times New Roman"/>
          <w:sz w:val="24"/>
          <w:szCs w:val="24"/>
        </w:rPr>
      </w:pPr>
    </w:p>
    <w:p w:rsidR="006017BD" w:rsidRDefault="006017BD" w:rsidP="006017BD">
      <w:pPr>
        <w:ind w:firstLine="567"/>
        <w:jc w:val="both"/>
        <w:rPr>
          <w:rFonts w:cs="Times New Roman"/>
          <w:sz w:val="24"/>
          <w:szCs w:val="24"/>
        </w:rPr>
      </w:pPr>
    </w:p>
    <w:p w:rsidR="006017BD" w:rsidRPr="009B0064" w:rsidRDefault="006017BD" w:rsidP="006017BD">
      <w:pPr>
        <w:ind w:left="395"/>
        <w:contextualSpacing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«</w:t>
      </w:r>
      <w:r w:rsidRPr="009B0064">
        <w:rPr>
          <w:rFonts w:cs="Times New Roman"/>
          <w:b/>
          <w:sz w:val="24"/>
          <w:szCs w:val="24"/>
        </w:rPr>
        <w:t>Перечень мероприятий подпрограммы 2. Обеспечение жильем молодых семей</w:t>
      </w:r>
    </w:p>
    <w:p w:rsidR="006017BD" w:rsidRPr="009B0064" w:rsidRDefault="006017BD" w:rsidP="006017BD">
      <w:pPr>
        <w:ind w:firstLine="567"/>
        <w:rPr>
          <w:rFonts w:cs="Times New Roman"/>
          <w:sz w:val="24"/>
          <w:szCs w:val="24"/>
        </w:rPr>
      </w:pP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1558"/>
        <w:gridCol w:w="711"/>
        <w:gridCol w:w="1558"/>
        <w:gridCol w:w="1277"/>
        <w:gridCol w:w="1276"/>
        <w:gridCol w:w="709"/>
        <w:gridCol w:w="708"/>
        <w:gridCol w:w="567"/>
        <w:gridCol w:w="567"/>
        <w:gridCol w:w="709"/>
        <w:gridCol w:w="1276"/>
        <w:gridCol w:w="1276"/>
        <w:gridCol w:w="992"/>
        <w:gridCol w:w="992"/>
      </w:tblGrid>
      <w:tr w:rsidR="006017BD" w:rsidRPr="009B0064" w:rsidTr="00B7312C">
        <w:trPr>
          <w:trHeight w:val="497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left="-392" w:right="-120" w:firstLine="397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№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ind w:left="-392" w:right="-120" w:firstLine="397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 xml:space="preserve">Мероприятие Подпрограммы 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42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Сроки исполнения 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Источники финансирования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Всего</w:t>
            </w:r>
            <w:r w:rsidRPr="009B0064">
              <w:rPr>
                <w:rFonts w:cs="Times New Roman"/>
                <w:sz w:val="23"/>
                <w:szCs w:val="23"/>
                <w:lang w:eastAsia="ru-RU"/>
              </w:rPr>
              <w:br/>
              <w:t>(тыс. руб.)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Объемы финансирования по годам</w:t>
            </w:r>
            <w:r w:rsidRPr="009B0064">
              <w:rPr>
                <w:rFonts w:cs="Times New Roman"/>
                <w:sz w:val="23"/>
                <w:szCs w:val="23"/>
                <w:lang w:eastAsia="ru-RU"/>
              </w:rPr>
              <w:br/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 xml:space="preserve">Ответственный за выполнение мероприятия Подпрограммы </w:t>
            </w:r>
          </w:p>
        </w:tc>
      </w:tr>
      <w:tr w:rsidR="006017BD" w:rsidRPr="009B0064" w:rsidTr="00B7312C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2023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год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 xml:space="preserve">2024 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 xml:space="preserve">2025 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 xml:space="preserve">2026 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 xml:space="preserve">2027 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rPr>
          <w:trHeight w:val="38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left="-505" w:right="-137" w:firstLine="505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11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12</w:t>
            </w:r>
          </w:p>
        </w:tc>
      </w:tr>
      <w:tr w:rsidR="006017BD" w:rsidRPr="009B0064" w:rsidTr="00B7312C">
        <w:trPr>
          <w:trHeight w:val="556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left="-604"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1.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i/>
                <w:sz w:val="23"/>
                <w:szCs w:val="23"/>
              </w:rPr>
            </w:pPr>
            <w:r w:rsidRPr="009B0064">
              <w:rPr>
                <w:rFonts w:cs="Times New Roman"/>
                <w:i/>
                <w:sz w:val="23"/>
                <w:szCs w:val="23"/>
              </w:rPr>
              <w:t>Основное мероприятие 01. «</w:t>
            </w:r>
            <w:r w:rsidRPr="009B0064">
              <w:rPr>
                <w:rFonts w:cs="Times New Roman"/>
                <w:sz w:val="23"/>
                <w:szCs w:val="23"/>
              </w:rPr>
              <w:t xml:space="preserve">Оказание государственной поддержки молодым семьям в виде социальных выплат на приобретение жилого </w:t>
            </w:r>
            <w:r w:rsidRPr="009B0064">
              <w:rPr>
                <w:rFonts w:cs="Times New Roman"/>
                <w:sz w:val="23"/>
                <w:szCs w:val="23"/>
              </w:rPr>
              <w:lastRenderedPageBreak/>
              <w:t>помещения или создание объекта индивидуального жилищного строительства</w:t>
            </w:r>
            <w:r w:rsidRPr="009B0064">
              <w:rPr>
                <w:rFonts w:cs="Times New Roman"/>
                <w:i/>
                <w:sz w:val="23"/>
                <w:szCs w:val="23"/>
              </w:rPr>
              <w:t>»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C95FE2">
            <w:pPr>
              <w:widowControl w:val="0"/>
              <w:spacing w:line="276" w:lineRule="auto"/>
              <w:ind w:left="-102" w:hanging="100"/>
              <w:jc w:val="center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lastRenderedPageBreak/>
              <w:t xml:space="preserve"> 2023-202</w:t>
            </w:r>
            <w:r w:rsidR="00C95FE2">
              <w:rPr>
                <w:rFonts w:cs="Times New Roman"/>
                <w:sz w:val="23"/>
                <w:szCs w:val="23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175"/>
              </w:tabs>
              <w:spacing w:line="276" w:lineRule="auto"/>
              <w:ind w:hanging="10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ab/>
              <w:t>Итого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97 411,53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6 710,43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33 405,20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27 231,00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30 064,90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 xml:space="preserve">Отдел жилищной политики администрации </w:t>
            </w:r>
            <w:proofErr w:type="spellStart"/>
            <w:r w:rsidRPr="009B0064">
              <w:rPr>
                <w:rFonts w:cs="Times New Roman"/>
                <w:sz w:val="23"/>
                <w:szCs w:val="23"/>
                <w:lang w:eastAsia="ru-RU"/>
              </w:rPr>
              <w:t>г.о</w:t>
            </w:r>
            <w:proofErr w:type="spellEnd"/>
            <w:r w:rsidRPr="009B0064">
              <w:rPr>
                <w:rFonts w:cs="Times New Roman"/>
                <w:sz w:val="23"/>
                <w:szCs w:val="23"/>
                <w:lang w:eastAsia="ru-RU"/>
              </w:rPr>
              <w:t>. Фрязино,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  <w:p w:rsidR="006017BD" w:rsidRPr="009B0064" w:rsidRDefault="006017BD" w:rsidP="00B7312C">
            <w:pPr>
              <w:widowControl w:val="0"/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ind w:firstLine="42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15 1</w:t>
            </w:r>
            <w:r>
              <w:rPr>
                <w:rFonts w:cs="Times New Roman"/>
                <w:sz w:val="23"/>
                <w:szCs w:val="23"/>
              </w:rPr>
              <w:t>36</w:t>
            </w:r>
            <w:r w:rsidRPr="009C6525">
              <w:rPr>
                <w:rFonts w:cs="Times New Roman"/>
                <w:sz w:val="23"/>
                <w:szCs w:val="23"/>
              </w:rPr>
              <w:t>,4</w:t>
            </w:r>
            <w:r>
              <w:rPr>
                <w:rFonts w:cs="Times New Roman"/>
                <w:sz w:val="23"/>
                <w:szCs w:val="23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984,30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5 141,40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4 264,60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4 746,15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 xml:space="preserve">Средства федерального бюджета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3</w:t>
            </w:r>
            <w:r>
              <w:rPr>
                <w:rFonts w:cs="Times New Roman"/>
                <w:sz w:val="23"/>
                <w:szCs w:val="23"/>
              </w:rPr>
              <w:t> 529,20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380,20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1 116,80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1001,80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1 030,40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rPr>
          <w:trHeight w:val="87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 xml:space="preserve">Средства бюджета городского округа </w:t>
            </w:r>
          </w:p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lastRenderedPageBreak/>
              <w:t>15 136,45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984,30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5 141,40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4 264,60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4 746,15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466AE7" w:rsidRDefault="006017BD" w:rsidP="00B7312C">
            <w:pPr>
              <w:widowControl w:val="0"/>
              <w:rPr>
                <w:rFonts w:cs="Times New Roman"/>
                <w:sz w:val="23"/>
                <w:szCs w:val="23"/>
                <w:highlight w:val="yellow"/>
              </w:rPr>
            </w:pPr>
            <w:r w:rsidRPr="009C6525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rPr>
          <w:trHeight w:val="487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63 609,43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4 361,63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22 005,60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17 700,00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19 542,20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граждане-участники подпрограммы</w:t>
            </w:r>
          </w:p>
        </w:tc>
      </w:tr>
      <w:tr w:rsidR="006017BD" w:rsidRPr="009B0064" w:rsidTr="00B7312C">
        <w:trPr>
          <w:trHeight w:val="131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1.1.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i/>
                <w:sz w:val="23"/>
                <w:szCs w:val="23"/>
              </w:rPr>
            </w:pPr>
            <w:r w:rsidRPr="009B0064">
              <w:rPr>
                <w:rFonts w:cs="Times New Roman"/>
                <w:i/>
                <w:sz w:val="23"/>
                <w:szCs w:val="23"/>
              </w:rPr>
              <w:t>Мероприятие 01.01</w:t>
            </w:r>
          </w:p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>«Реализация мероприятий по обеспечению жильем молодых семей»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C95FE2">
            <w:pPr>
              <w:widowControl w:val="0"/>
              <w:spacing w:line="276" w:lineRule="auto"/>
              <w:ind w:hanging="10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2023-202</w:t>
            </w:r>
            <w:r w:rsidR="00C95FE2">
              <w:rPr>
                <w:rFonts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175"/>
              </w:tabs>
              <w:spacing w:line="276" w:lineRule="auto"/>
              <w:ind w:hanging="10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ab/>
              <w:t>Итого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97 411,53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6 710,43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33 405,20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27 231,00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30 064,90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</w:p>
        </w:tc>
      </w:tr>
      <w:tr w:rsidR="006017BD" w:rsidRPr="009B0064" w:rsidTr="00B7312C">
        <w:trPr>
          <w:trHeight w:val="219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ind w:firstLine="42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15 1</w:t>
            </w:r>
            <w:r>
              <w:rPr>
                <w:rFonts w:cs="Times New Roman"/>
                <w:sz w:val="23"/>
                <w:szCs w:val="23"/>
              </w:rPr>
              <w:t>36</w:t>
            </w:r>
            <w:r w:rsidRPr="009C6525">
              <w:rPr>
                <w:rFonts w:cs="Times New Roman"/>
                <w:sz w:val="23"/>
                <w:szCs w:val="23"/>
              </w:rPr>
              <w:t>,4</w:t>
            </w:r>
            <w:r>
              <w:rPr>
                <w:rFonts w:cs="Times New Roman"/>
                <w:sz w:val="23"/>
                <w:szCs w:val="23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984,30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5 141,40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4 264,60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4 746,15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</w:tr>
      <w:tr w:rsidR="006017BD" w:rsidRPr="009B0064" w:rsidTr="00B7312C">
        <w:trPr>
          <w:trHeight w:val="707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3</w:t>
            </w:r>
            <w:r>
              <w:rPr>
                <w:rFonts w:cs="Times New Roman"/>
                <w:sz w:val="23"/>
                <w:szCs w:val="23"/>
              </w:rPr>
              <w:t> 529,20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380,20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1 116,80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1001,80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1 030,40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</w:rPr>
            </w:pPr>
          </w:p>
        </w:tc>
      </w:tr>
      <w:tr w:rsidR="006017BD" w:rsidRPr="009B0064" w:rsidTr="00B7312C">
        <w:trPr>
          <w:trHeight w:val="497"/>
        </w:trPr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hanging="10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 xml:space="preserve">Средства бюджета городского округа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15 136,45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984,30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5 141,40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4 264,60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4 746,15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466AE7" w:rsidRDefault="006017BD" w:rsidP="00B7312C">
            <w:pPr>
              <w:widowControl w:val="0"/>
              <w:rPr>
                <w:rFonts w:cs="Times New Roman"/>
                <w:sz w:val="23"/>
                <w:szCs w:val="23"/>
                <w:highlight w:val="yellow"/>
              </w:rPr>
            </w:pPr>
            <w:r w:rsidRPr="009C6525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rPr>
          <w:trHeight w:val="823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  <w:p w:rsidR="006017BD" w:rsidRPr="009B0064" w:rsidRDefault="006017BD" w:rsidP="00B7312C">
            <w:pPr>
              <w:widowControl w:val="0"/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hanging="10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63 609,43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4 361,63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22 005,60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17 700,00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19 542,20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rPr>
          <w:trHeight w:val="480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9B0064">
              <w:rPr>
                <w:rFonts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выплаты, семьи</w:t>
            </w:r>
          </w:p>
          <w:p w:rsidR="006017BD" w:rsidRPr="009B0064" w:rsidRDefault="006017BD" w:rsidP="00B7312C">
            <w:pPr>
              <w:widowControl w:val="0"/>
              <w:rPr>
                <w:rFonts w:cs="Times New Roman"/>
                <w:sz w:val="24"/>
                <w:szCs w:val="24"/>
              </w:rPr>
            </w:pPr>
          </w:p>
          <w:p w:rsidR="006017BD" w:rsidRPr="009B0064" w:rsidRDefault="006017BD" w:rsidP="00B7312C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ind w:hanging="100"/>
              <w:jc w:val="center"/>
            </w:pPr>
            <w:r w:rsidRPr="009B00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jc w:val="center"/>
            </w:pPr>
            <w:r w:rsidRPr="009B00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9B0064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9B0064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Итого </w:t>
            </w:r>
            <w:r w:rsidRPr="009B0064">
              <w:rPr>
                <w:rFonts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B0064">
              <w:rPr>
                <w:rFonts w:cs="Times New Roman"/>
                <w:sz w:val="24"/>
                <w:szCs w:val="24"/>
              </w:rPr>
              <w:t>В том числе по кварталам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B0064">
              <w:rPr>
                <w:rFonts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B0064">
              <w:rPr>
                <w:rFonts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B0064">
              <w:rPr>
                <w:rFonts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017BD" w:rsidRPr="009B0064" w:rsidTr="00B7312C">
        <w:trPr>
          <w:trHeight w:val="336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B0064">
              <w:rPr>
                <w:rFonts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B0064">
              <w:rPr>
                <w:rFonts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B0064">
              <w:rPr>
                <w:rFonts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B0064">
              <w:rPr>
                <w:rFonts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7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017BD" w:rsidRPr="009B0064" w:rsidTr="00B7312C">
        <w:trPr>
          <w:trHeight w:val="1702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hanging="10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9B006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4" w:space="0" w:color="auto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4677"/>
                <w:tab w:val="right" w:pos="9355"/>
              </w:tabs>
              <w:rPr>
                <w:rFonts w:cs="Times New Roman"/>
                <w:sz w:val="24"/>
                <w:szCs w:val="24"/>
              </w:rPr>
            </w:pPr>
            <w:r w:rsidRPr="009B0064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rPr>
          <w:trHeight w:val="38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 xml:space="preserve">Итого по </w:t>
            </w:r>
            <w:r w:rsidRPr="009B0064">
              <w:rPr>
                <w:rFonts w:cs="Times New Roman"/>
                <w:sz w:val="23"/>
                <w:szCs w:val="23"/>
                <w:lang w:eastAsia="ru-RU"/>
              </w:rPr>
              <w:lastRenderedPageBreak/>
              <w:t xml:space="preserve">подпрограмме 2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C95FE2">
            <w:pPr>
              <w:widowControl w:val="0"/>
              <w:spacing w:line="276" w:lineRule="auto"/>
              <w:ind w:hanging="10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lastRenderedPageBreak/>
              <w:t>2023-</w:t>
            </w:r>
            <w:r w:rsidRPr="009B0064">
              <w:rPr>
                <w:rFonts w:cs="Times New Roman"/>
                <w:sz w:val="23"/>
                <w:szCs w:val="23"/>
                <w:lang w:eastAsia="ru-RU"/>
              </w:rPr>
              <w:lastRenderedPageBreak/>
              <w:t>202</w:t>
            </w:r>
            <w:r w:rsidR="00C95FE2">
              <w:rPr>
                <w:rFonts w:cs="Times New Roman"/>
                <w:sz w:val="23"/>
                <w:szCs w:val="23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175"/>
              </w:tabs>
              <w:spacing w:line="276" w:lineRule="auto"/>
              <w:ind w:hanging="10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lastRenderedPageBreak/>
              <w:tab/>
              <w:t>Итого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97 411,53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6 710,43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33 405,20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27 231,00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30 064,90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rPr>
          <w:trHeight w:val="383"/>
        </w:trPr>
        <w:tc>
          <w:tcPr>
            <w:tcW w:w="5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hanging="10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ind w:firstLine="42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15 1</w:t>
            </w:r>
            <w:r>
              <w:rPr>
                <w:rFonts w:cs="Times New Roman"/>
                <w:sz w:val="23"/>
                <w:szCs w:val="23"/>
              </w:rPr>
              <w:t>36</w:t>
            </w:r>
            <w:r w:rsidRPr="009C6525">
              <w:rPr>
                <w:rFonts w:cs="Times New Roman"/>
                <w:sz w:val="23"/>
                <w:szCs w:val="23"/>
              </w:rPr>
              <w:t>,4</w:t>
            </w:r>
            <w:r>
              <w:rPr>
                <w:rFonts w:cs="Times New Roman"/>
                <w:sz w:val="23"/>
                <w:szCs w:val="23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984,30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5 141,40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4 264,60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4 746,15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rPr>
          <w:trHeight w:val="1251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hanging="10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 xml:space="preserve">Средства </w:t>
            </w:r>
          </w:p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 xml:space="preserve">федерального бюджета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3</w:t>
            </w:r>
            <w:r>
              <w:rPr>
                <w:rFonts w:cs="Times New Roman"/>
                <w:sz w:val="23"/>
                <w:szCs w:val="23"/>
              </w:rPr>
              <w:t> 529,20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380,20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1 116,80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1001,80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1 030,40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  <w:tr w:rsidR="006017BD" w:rsidRPr="009B0064" w:rsidTr="00B7312C">
        <w:trPr>
          <w:trHeight w:val="383"/>
        </w:trPr>
        <w:tc>
          <w:tcPr>
            <w:tcW w:w="595" w:type="dxa"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hanging="10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</w:rPr>
              <w:t xml:space="preserve">Средства бюджета городского округа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15 136,45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984,30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7BD" w:rsidRPr="009C6525" w:rsidRDefault="006017BD" w:rsidP="00B7312C">
            <w:pPr>
              <w:widowControl w:val="0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5 141,40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4 264,60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5B0819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5B0819">
              <w:rPr>
                <w:rFonts w:cs="Times New Roman"/>
                <w:sz w:val="23"/>
                <w:szCs w:val="23"/>
              </w:rPr>
              <w:t>4 746,15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466AE7" w:rsidRDefault="006017BD" w:rsidP="00B7312C">
            <w:pPr>
              <w:widowControl w:val="0"/>
              <w:rPr>
                <w:rFonts w:cs="Times New Roman"/>
                <w:sz w:val="23"/>
                <w:szCs w:val="23"/>
                <w:highlight w:val="yellow"/>
              </w:rPr>
            </w:pPr>
            <w:r w:rsidRPr="009C6525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  <w:r w:rsidRPr="009B0064">
              <w:rPr>
                <w:rFonts w:cs="Times New Roman"/>
                <w:sz w:val="23"/>
                <w:szCs w:val="23"/>
                <w:lang w:eastAsia="ru-RU"/>
              </w:rPr>
              <w:t>Граждане-участники подпрограммы</w:t>
            </w:r>
          </w:p>
        </w:tc>
      </w:tr>
      <w:tr w:rsidR="006017BD" w:rsidRPr="009B0064" w:rsidTr="00B7312C">
        <w:trPr>
          <w:trHeight w:val="383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firstLine="720"/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ind w:hanging="100"/>
              <w:jc w:val="center"/>
              <w:rPr>
                <w:rFonts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tabs>
                <w:tab w:val="center" w:pos="742"/>
              </w:tabs>
              <w:spacing w:line="276" w:lineRule="auto"/>
              <w:jc w:val="both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63 609,43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4 361,63</w:t>
            </w:r>
          </w:p>
        </w:tc>
        <w:tc>
          <w:tcPr>
            <w:tcW w:w="3260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spacing w:line="276" w:lineRule="auto"/>
              <w:jc w:val="center"/>
              <w:rPr>
                <w:rFonts w:cs="Times New Roman"/>
                <w:color w:val="FF0000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22 005,60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17 700,00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C6525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C6525">
              <w:rPr>
                <w:rFonts w:cs="Times New Roman"/>
                <w:sz w:val="23"/>
                <w:szCs w:val="23"/>
              </w:rPr>
              <w:t>19 542,20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rPr>
                <w:rFonts w:cs="Times New Roman"/>
                <w:sz w:val="23"/>
                <w:szCs w:val="23"/>
              </w:rPr>
            </w:pPr>
            <w:r w:rsidRPr="009B0064">
              <w:rPr>
                <w:rFonts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BD" w:rsidRPr="009B0064" w:rsidRDefault="006017BD" w:rsidP="00B7312C">
            <w:pPr>
              <w:widowControl w:val="0"/>
              <w:spacing w:line="276" w:lineRule="auto"/>
              <w:rPr>
                <w:rFonts w:cs="Times New Roman"/>
                <w:sz w:val="23"/>
                <w:szCs w:val="23"/>
                <w:lang w:eastAsia="ru-RU"/>
              </w:rPr>
            </w:pPr>
          </w:p>
        </w:tc>
      </w:tr>
    </w:tbl>
    <w:p w:rsidR="006017BD" w:rsidRDefault="006017BD" w:rsidP="006017BD"/>
    <w:p w:rsidR="006017BD" w:rsidRDefault="006017BD" w:rsidP="006017BD">
      <w:pPr>
        <w:tabs>
          <w:tab w:val="left" w:pos="14316"/>
        </w:tabs>
      </w:pPr>
      <w:r>
        <w:tab/>
        <w:t>».</w:t>
      </w:r>
    </w:p>
    <w:p w:rsidR="006017BD" w:rsidRDefault="006017BD" w:rsidP="006017BD">
      <w:pPr>
        <w:tabs>
          <w:tab w:val="left" w:pos="14316"/>
        </w:tabs>
      </w:pPr>
    </w:p>
    <w:p w:rsidR="006017BD" w:rsidRDefault="006017BD" w:rsidP="00D63FA7">
      <w:pPr>
        <w:jc w:val="both"/>
        <w:rPr>
          <w:rFonts w:cs="Times New Roman"/>
          <w:sz w:val="20"/>
          <w:szCs w:val="20"/>
        </w:rPr>
      </w:pPr>
    </w:p>
    <w:sectPr w:rsidR="006017BD">
      <w:pgSz w:w="16838" w:h="11906" w:orient="landscape"/>
      <w:pgMar w:top="700" w:right="680" w:bottom="706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6238"/>
    <w:multiLevelType w:val="hybridMultilevel"/>
    <w:tmpl w:val="7D06B2D0"/>
    <w:lvl w:ilvl="0" w:tplc="A4A8597C">
      <w:start w:val="6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" w15:restartNumberingAfterBreak="0">
    <w:nsid w:val="1F8140B7"/>
    <w:multiLevelType w:val="multilevel"/>
    <w:tmpl w:val="F7DAF782"/>
    <w:lvl w:ilvl="0">
      <w:start w:val="1"/>
      <w:numFmt w:val="decimal"/>
      <w:lvlText w:val="%1."/>
      <w:lvlJc w:val="left"/>
      <w:pPr>
        <w:tabs>
          <w:tab w:val="num" w:pos="0"/>
        </w:tabs>
        <w:ind w:left="39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5" w:hanging="180"/>
      </w:pPr>
    </w:lvl>
  </w:abstractNum>
  <w:abstractNum w:abstractNumId="2" w15:restartNumberingAfterBreak="0">
    <w:nsid w:val="5026109C"/>
    <w:multiLevelType w:val="hybridMultilevel"/>
    <w:tmpl w:val="704C8B94"/>
    <w:lvl w:ilvl="0" w:tplc="612A02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96CFD"/>
    <w:multiLevelType w:val="multilevel"/>
    <w:tmpl w:val="0A90BA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DF5"/>
    <w:rsid w:val="00041F1E"/>
    <w:rsid w:val="00045723"/>
    <w:rsid w:val="00063CB8"/>
    <w:rsid w:val="000831D4"/>
    <w:rsid w:val="00086506"/>
    <w:rsid w:val="00093DF5"/>
    <w:rsid w:val="000A2C3E"/>
    <w:rsid w:val="000C7FCB"/>
    <w:rsid w:val="000D10AC"/>
    <w:rsid w:val="000D48A2"/>
    <w:rsid w:val="000E23C7"/>
    <w:rsid w:val="000F7541"/>
    <w:rsid w:val="00140288"/>
    <w:rsid w:val="001A0D97"/>
    <w:rsid w:val="001A497C"/>
    <w:rsid w:val="001C29C7"/>
    <w:rsid w:val="001F2AC8"/>
    <w:rsid w:val="00291F1E"/>
    <w:rsid w:val="002A7ED7"/>
    <w:rsid w:val="002E17B8"/>
    <w:rsid w:val="002E284F"/>
    <w:rsid w:val="002E309A"/>
    <w:rsid w:val="002E3549"/>
    <w:rsid w:val="0033088C"/>
    <w:rsid w:val="003A1949"/>
    <w:rsid w:val="003D52D9"/>
    <w:rsid w:val="00406AA1"/>
    <w:rsid w:val="00416BDF"/>
    <w:rsid w:val="00421294"/>
    <w:rsid w:val="0042772F"/>
    <w:rsid w:val="00433F1D"/>
    <w:rsid w:val="00447870"/>
    <w:rsid w:val="00466AE7"/>
    <w:rsid w:val="004761AE"/>
    <w:rsid w:val="004A71B5"/>
    <w:rsid w:val="00513765"/>
    <w:rsid w:val="00520FF0"/>
    <w:rsid w:val="0059565E"/>
    <w:rsid w:val="005B0819"/>
    <w:rsid w:val="005D614D"/>
    <w:rsid w:val="005E0379"/>
    <w:rsid w:val="005E0859"/>
    <w:rsid w:val="005E122F"/>
    <w:rsid w:val="005E40CC"/>
    <w:rsid w:val="006017BD"/>
    <w:rsid w:val="006118FB"/>
    <w:rsid w:val="006476F5"/>
    <w:rsid w:val="00651853"/>
    <w:rsid w:val="006556C6"/>
    <w:rsid w:val="00662B98"/>
    <w:rsid w:val="0069025C"/>
    <w:rsid w:val="006B07D6"/>
    <w:rsid w:val="006B2D64"/>
    <w:rsid w:val="006F4845"/>
    <w:rsid w:val="00703FC6"/>
    <w:rsid w:val="00704AE0"/>
    <w:rsid w:val="0072452C"/>
    <w:rsid w:val="00777083"/>
    <w:rsid w:val="007A05AB"/>
    <w:rsid w:val="007E7DFD"/>
    <w:rsid w:val="00834EEA"/>
    <w:rsid w:val="00851B36"/>
    <w:rsid w:val="008538AD"/>
    <w:rsid w:val="00895E9D"/>
    <w:rsid w:val="008C06A2"/>
    <w:rsid w:val="008D6B1A"/>
    <w:rsid w:val="008D7921"/>
    <w:rsid w:val="008F674A"/>
    <w:rsid w:val="00914199"/>
    <w:rsid w:val="009331CD"/>
    <w:rsid w:val="009536AF"/>
    <w:rsid w:val="00954E5E"/>
    <w:rsid w:val="009B0064"/>
    <w:rsid w:val="009C0489"/>
    <w:rsid w:val="009C6525"/>
    <w:rsid w:val="009C7221"/>
    <w:rsid w:val="009E0C8F"/>
    <w:rsid w:val="00A050DE"/>
    <w:rsid w:val="00A31961"/>
    <w:rsid w:val="00A358EC"/>
    <w:rsid w:val="00A73AEB"/>
    <w:rsid w:val="00A8213B"/>
    <w:rsid w:val="00A84AC9"/>
    <w:rsid w:val="00A87178"/>
    <w:rsid w:val="00AB0577"/>
    <w:rsid w:val="00AC16F3"/>
    <w:rsid w:val="00AD1E0A"/>
    <w:rsid w:val="00B07FB2"/>
    <w:rsid w:val="00B444A7"/>
    <w:rsid w:val="00B53C9C"/>
    <w:rsid w:val="00B54169"/>
    <w:rsid w:val="00B63811"/>
    <w:rsid w:val="00B65AC8"/>
    <w:rsid w:val="00BA7645"/>
    <w:rsid w:val="00BB6993"/>
    <w:rsid w:val="00BD0A2A"/>
    <w:rsid w:val="00BE07C7"/>
    <w:rsid w:val="00C01D03"/>
    <w:rsid w:val="00C058EA"/>
    <w:rsid w:val="00C52759"/>
    <w:rsid w:val="00C777F6"/>
    <w:rsid w:val="00C835BD"/>
    <w:rsid w:val="00C95FE2"/>
    <w:rsid w:val="00CC1C9D"/>
    <w:rsid w:val="00CD7321"/>
    <w:rsid w:val="00CD7AB3"/>
    <w:rsid w:val="00D0504B"/>
    <w:rsid w:val="00D16D91"/>
    <w:rsid w:val="00D32ED6"/>
    <w:rsid w:val="00D4490D"/>
    <w:rsid w:val="00D52AE2"/>
    <w:rsid w:val="00D63FA7"/>
    <w:rsid w:val="00D67A25"/>
    <w:rsid w:val="00D85EA9"/>
    <w:rsid w:val="00DA3B77"/>
    <w:rsid w:val="00DB0893"/>
    <w:rsid w:val="00DD1BA3"/>
    <w:rsid w:val="00DE2158"/>
    <w:rsid w:val="00DF21DE"/>
    <w:rsid w:val="00DF3C66"/>
    <w:rsid w:val="00DF66F7"/>
    <w:rsid w:val="00E17DC3"/>
    <w:rsid w:val="00E41A78"/>
    <w:rsid w:val="00E5068C"/>
    <w:rsid w:val="00E73265"/>
    <w:rsid w:val="00E84C60"/>
    <w:rsid w:val="00E97E56"/>
    <w:rsid w:val="00EA0860"/>
    <w:rsid w:val="00EA7357"/>
    <w:rsid w:val="00EB06B9"/>
    <w:rsid w:val="00EB24A9"/>
    <w:rsid w:val="00ED0076"/>
    <w:rsid w:val="00F43EFA"/>
    <w:rsid w:val="00F61EEF"/>
    <w:rsid w:val="00F7145A"/>
    <w:rsid w:val="00F74DAC"/>
    <w:rsid w:val="00FD3B93"/>
    <w:rsid w:val="00FE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50031"/>
  <w15:docId w15:val="{82E02207-36C5-46B7-8E78-83F6A686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EEF"/>
    <w:pPr>
      <w:suppressAutoHyphens w:val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5">
    <w:name w:val="footnote reference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8153CB"/>
    <w:rPr>
      <w:rFonts w:ascii="Segoe UI" w:hAnsi="Segoe UI" w:cs="Segoe UI"/>
      <w:sz w:val="18"/>
      <w:szCs w:val="18"/>
    </w:rPr>
  </w:style>
  <w:style w:type="character" w:customStyle="1" w:styleId="readonly">
    <w:name w:val="readonly"/>
    <w:basedOn w:val="a0"/>
    <w:qFormat/>
    <w:rsid w:val="00191553"/>
  </w:style>
  <w:style w:type="character" w:styleId="ac">
    <w:name w:val="Hyperlink"/>
    <w:basedOn w:val="a0"/>
    <w:uiPriority w:val="99"/>
    <w:unhideWhenUsed/>
    <w:rsid w:val="007202A6"/>
    <w:rPr>
      <w:color w:val="0000FF" w:themeColor="hyperlink"/>
      <w:u w:val="single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Mang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936B5F"/>
    <w:rPr>
      <w:sz w:val="20"/>
      <w:szCs w:val="20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8153CB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131809"/>
    <w:pPr>
      <w:ind w:left="720"/>
      <w:contextualSpacing/>
    </w:pPr>
  </w:style>
  <w:style w:type="paragraph" w:customStyle="1" w:styleId="ConsPlusCell">
    <w:name w:val="ConsPlusCell"/>
    <w:qFormat/>
    <w:rsid w:val="00DB394B"/>
    <w:pPr>
      <w:widowControl w:val="0"/>
      <w:jc w:val="both"/>
    </w:pPr>
    <w:rPr>
      <w:rFonts w:eastAsia="Times New Roman" w:cs="Calibri"/>
      <w:lang w:eastAsia="ru-RU"/>
    </w:rPr>
  </w:style>
  <w:style w:type="paragraph" w:styleId="af4">
    <w:name w:val="No Spacing"/>
    <w:uiPriority w:val="1"/>
    <w:qFormat/>
    <w:rsid w:val="002B5D50"/>
    <w:rPr>
      <w:rFonts w:eastAsia="Calibri" w:cs="Times New Roman"/>
    </w:rPr>
  </w:style>
  <w:style w:type="table" w:styleId="af5">
    <w:name w:val="Table Grid"/>
    <w:basedOn w:val="a1"/>
    <w:uiPriority w:val="5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C777F6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777F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777F6"/>
    <w:rPr>
      <w:rFonts w:ascii="Times New Roman" w:hAnsi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777F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777F6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08723-D3E7-4257-B8DC-D854A7BE9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dc:description/>
  <cp:lastModifiedBy>user</cp:lastModifiedBy>
  <cp:revision>3</cp:revision>
  <cp:lastPrinted>2023-06-01T11:13:00Z</cp:lastPrinted>
  <dcterms:created xsi:type="dcterms:W3CDTF">2024-09-17T09:58:00Z</dcterms:created>
  <dcterms:modified xsi:type="dcterms:W3CDTF">2024-10-02T09:18:00Z</dcterms:modified>
  <dc:language>ru-RU</dc:language>
</cp:coreProperties>
</file>