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ЗАКЛЮЧЕНИЕ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по результатам общественных обсуждений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 проекту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1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7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.0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>2</w:t>
      </w: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.2025     </w:t>
        <w:tab/>
        <w:tab/>
        <w:tab/>
        <w:tab/>
        <w:tab/>
        <w:tab/>
        <w:tab/>
        <w:tab/>
        <w:tab/>
        <w:t>г.о. Фрязино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Мероприятие: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Общественные обсуждения по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 xml:space="preserve"> проекту 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Правила благоустройства территории городского округа Фрязино М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осковской области.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auto" w:val="clear"/>
        </w:rPr>
        <w:t xml:space="preserve">Дата проведения: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.0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>.2025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Время проведения: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</w:rPr>
        <w:t>17:00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Место проведения: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  <w:lang w:eastAsia="ru-RU"/>
        </w:rPr>
        <w:t xml:space="preserve">Муниципальное учреждение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ru-RU"/>
        </w:rPr>
        <w:t>«Дворец Культуры «Исток»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  <w:lang w:eastAsia="ru-RU"/>
        </w:rPr>
        <w:t xml:space="preserve"> г. Фрязино»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, г. Фрязино, ул. Комсомольская, д.17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shd w:fill="auto" w:val="clear"/>
        </w:rPr>
        <w:t xml:space="preserve">Организатор общественного обсуждения: </w:t>
      </w:r>
      <w:r>
        <w:rPr>
          <w:rFonts w:eastAsia="Times New Roman" w:cs="Times New Roman" w:ascii="Times New Roman" w:hAnsi="Times New Roman"/>
          <w:b w:val="false"/>
          <w:sz w:val="28"/>
          <w:szCs w:val="28"/>
          <w:shd w:fill="auto" w:val="clear"/>
        </w:rPr>
        <w:t>Администрация городского округа Фрязино.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Сроки начала и окончания проведения общественного обсуждения: 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янва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ря 202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года по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февраля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2025 года.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Сроки начала и окончания приема предложений и замечаний: 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янва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ря 202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года по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6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февраля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2025 года.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Сведения о месте размещения информации по вопросу, вынесенному на общественное обсуждение (ссылка в сети «Интернет»): https://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adm-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fryazino.r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val="en-US"/>
        </w:rPr>
        <w:t>u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Заинтересованные лица предоставляли замечания и предложения по вопросу, вынесенному на Общественное обсуждение: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в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>
      <w:pPr>
        <w:pStyle w:val="NormalWeb"/>
        <w:widowControl/>
        <w:bidi w:val="0"/>
        <w:spacing w:beforeAutospacing="0" w:before="0" w:afterAutospacing="0" w:after="0"/>
        <w:ind w:left="0" w:right="0" w:firstLine="850"/>
        <w:jc w:val="both"/>
        <w:rPr/>
      </w:pPr>
      <w:r>
        <w:rPr>
          <w:rStyle w:val="Strong"/>
          <w:b w:val="false"/>
          <w:bCs w:val="false"/>
          <w:sz w:val="28"/>
          <w:szCs w:val="28"/>
          <w:u w:val="none"/>
        </w:rPr>
        <w:t>посредством почтового отправления в адрес уполномоченного органа;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в электронной форме на адрес электронной почты: </w:t>
      </w:r>
      <w:hyperlink r:id="rId2">
        <w:r>
          <w:rPr>
            <w:rStyle w:val="Strong"/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2"/>
            <w:position w:val="0"/>
            <w:sz w:val="28"/>
            <w:sz w:val="28"/>
            <w:szCs w:val="28"/>
            <w:u w:val="none"/>
            <w:shd w:fill="auto" w:val="clear"/>
            <w:vertAlign w:val="baseline"/>
            <w:lang w:eastAsia="ru-RU"/>
          </w:rPr>
          <w:t>fryazino@mosreg.ru</w:t>
        </w:r>
      </w:hyperlink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 w:themeColor="text1"/>
          <w:spacing w:val="2"/>
          <w:position w:val="0"/>
          <w:sz w:val="28"/>
          <w:sz w:val="28"/>
          <w:szCs w:val="28"/>
          <w:u w:val="none"/>
          <w:shd w:fill="F5F5F5" w:val="clear"/>
          <w:vertAlign w:val="baseline"/>
          <w:lang w:val="en-US" w:eastAsia="ru-RU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Консультирование заинтересованных лиц осуществлялось по телефону: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8 (496) 566- 90-60 (доб.219).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Всем участникам Общественного обсуждения обеспечивался свободный доступ к имеющимся в распоряжении материалам по вопросу, вынесенному на Общественное обсуждение.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Участие заинтересованных лиц в проведении Общественного обсуждения осуществлялось на добровольных началах. Заинтересованные лица были вправе свободно выражать свое мнение и вносить предложения и замечания по вопросу, вынесенному на Общественное обсуждение.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Присутствовали: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63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hi-IN" w:bidi="hi-IN"/>
        </w:rPr>
        <w:t>Вольчак Артём Александрович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заместитель главы городского округа Фрязино</w:t>
      </w:r>
      <w:r>
        <w:rPr>
          <w:rFonts w:ascii="Times New Roman" w:hAnsi="Times New Roman"/>
          <w:sz w:val="28"/>
          <w:szCs w:val="28"/>
          <w:lang w:eastAsia="ar-SA"/>
        </w:rPr>
        <w:t>, председатель комиссии.</w:t>
      </w:r>
    </w:p>
    <w:p>
      <w:pPr>
        <w:pStyle w:val="Normal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0" w:after="120"/>
        <w:ind w:left="0" w:right="0" w:firstLine="850"/>
        <w:jc w:val="both"/>
        <w:rPr>
          <w:sz w:val="26"/>
          <w:szCs w:val="26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 w:bidi="hi-IN"/>
        </w:rPr>
        <w:t>Никишкин Павел Юрьевич - начальник управления благоустройства, дорожного хозяйства и транспорта администрации городского округа Фрязино, заместитель председателя комиссии.</w:t>
      </w:r>
    </w:p>
    <w:p>
      <w:pPr>
        <w:pStyle w:val="Normal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0" w:after="120"/>
        <w:ind w:left="0" w:right="0" w:firstLine="850"/>
        <w:jc w:val="both"/>
        <w:rPr>
          <w:sz w:val="26"/>
          <w:szCs w:val="26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 w:bidi="hi-IN"/>
        </w:rPr>
        <w:t>Каркач Елена Ивановна –консультант сектора дорожного хозяйства и транспорта управления благоустройства, дорожного хозяйства и транспорта администрации, секретарь комиссии.</w:t>
      </w:r>
    </w:p>
    <w:p>
      <w:pPr>
        <w:pStyle w:val="Normal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1125" w:leader="none"/>
        </w:tabs>
        <w:spacing w:lineRule="auto" w:line="240" w:before="0" w:after="120"/>
        <w:ind w:left="0" w:right="0" w:firstLine="850"/>
        <w:jc w:val="both"/>
        <w:rPr>
          <w:sz w:val="26"/>
          <w:szCs w:val="26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 w:bidi="hi-IN"/>
        </w:rPr>
        <w:t>Ваньков Игорь Александрович - начальник отдела благоустройства управления благоустройства, дорожного хозяйства и транспорта администрации городского округа Фрязино.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hi-IN" w:bidi="hi-IN"/>
        </w:rPr>
        <w:t xml:space="preserve">Коновалова Мария Владимировна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– главный эксперт сектора дорожного хозяйства и транспорта управления благоустройства, дорожного хозяйства и транспорта.</w:t>
      </w:r>
    </w:p>
    <w:p>
      <w:pPr>
        <w:pStyle w:val="LOnormal"/>
        <w:widowControl/>
        <w:numPr>
          <w:ilvl w:val="0"/>
          <w:numId w:val="1"/>
        </w:numPr>
        <w:shd w:val="clear" w:fill="auto"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 xml:space="preserve">Федотов Василий Васильевич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– депутат Совета депутатов городского округа Фрязино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eastAsia="ru-RU"/>
        </w:rPr>
        <w:t>(по согласованию)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spacing w:lineRule="auto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РЕШЕНИЕ: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Общественные обсуждения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проекту 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Правила благоустройства территории городского округа Фрязино М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осковской области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считать состоявшимися.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Проект по внесению изменений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Правила благоустройства опубликованный (обнародованный) в установленном порядке принять за основу.</w:t>
      </w:r>
    </w:p>
    <w:p>
      <w:pPr>
        <w:pStyle w:val="LOnormal"/>
        <w:widowControl/>
        <w:spacing w:lineRule="auto" w:line="240" w:before="0" w:after="0"/>
        <w:ind w:left="0" w:right="0" w:firstLine="85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3. Рекомендовать администрации городского округа Фрязино вынести проект внесения изменений 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>Правила благоустройства территории городского округа Фрязино М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осковской области на Совет депутатов городского округа Фрязино для принятия решения.</w:t>
      </w:r>
    </w:p>
    <w:p>
      <w:pPr>
        <w:pStyle w:val="LOnormal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комиссии: </w:t>
        <w:tab/>
        <w:t xml:space="preserve">                          ___________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(А.А.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Вольчак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Заместитель председателя  комиссии: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__________ 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(П.Ю. Никишкин)</w:t>
      </w:r>
    </w:p>
    <w:p>
      <w:pPr>
        <w:pStyle w:val="LOnormal"/>
        <w:ind w:left="0" w:right="0" w:firstLine="567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Секретарь комиссии:                                         ____________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>(Е.И</w:t>
      </w:r>
      <w:r>
        <w:rPr>
          <w:rFonts w:eastAsia="Times New Roman" w:cs="Times New Roman" w:ascii="Times New Roman" w:hAnsi="Times New Roman"/>
          <w:sz w:val="28"/>
          <w:szCs w:val="28"/>
        </w:rPr>
        <w:t>. Каркач)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Члены комиссии: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</w:t>
        <w:tab/>
        <w:t xml:space="preserve">  ____________     (И.А. 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Ваньков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____________ (М</w:t>
      </w:r>
      <w:r>
        <w:rPr>
          <w:rFonts w:eastAsia="Times New Roman" w:cs="Times New Roman" w:ascii="Times New Roman" w:hAnsi="Times New Roman"/>
          <w:sz w:val="28"/>
          <w:szCs w:val="28"/>
          <w:lang w:eastAsia="hi-IN" w:bidi="hi-IN"/>
        </w:rPr>
        <w:t>.В. Коновалова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ind w:left="0" w:right="0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 xml:space="preserve">             _____________  (В.В. </w:t>
      </w:r>
      <w:r>
        <w:rPr>
          <w:rFonts w:eastAsia="Times New Roman" w:cs="Times New Roman" w:ascii="Times New Roman" w:hAnsi="Times New Roman"/>
          <w:bCs/>
          <w:sz w:val="28"/>
          <w:szCs w:val="28"/>
          <w:shd w:fill="auto" w:val="clear"/>
          <w:lang w:eastAsia="ru-RU"/>
        </w:rPr>
        <w:t>Федотов</w:t>
      </w:r>
      <w:r>
        <w:rPr>
          <w:rFonts w:eastAsia="Times New Roman" w:cs="Times New Roman" w:ascii="Times New Roman" w:hAnsi="Times New Roman"/>
          <w:sz w:val="28"/>
          <w:szCs w:val="28"/>
        </w:rPr>
        <w:t>)</w:t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before="0" w:after="20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849" w:gutter="0" w:header="0" w:top="568" w:footer="0" w:bottom="170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spacing w:lineRule="auto" w:line="240" w:before="480" w:after="20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LOnormal"/>
    <w:next w:val="LOnormal"/>
    <w:qFormat/>
    <w:pPr>
      <w:keepNext w:val="true"/>
      <w:keepLines/>
      <w:spacing w:lineRule="auto" w:line="240" w:before="360" w:after="200"/>
    </w:pPr>
    <w:rPr>
      <w:rFonts w:ascii="Arial" w:hAnsi="Arial" w:eastAsia="Arial" w:cs="Arial"/>
      <w:sz w:val="34"/>
      <w:szCs w:val="34"/>
    </w:rPr>
  </w:style>
  <w:style w:type="paragraph" w:styleId="3">
    <w:name w:val="Heading 3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6"/>
      <w:szCs w:val="26"/>
    </w:rPr>
  </w:style>
  <w:style w:type="paragraph" w:styleId="5">
    <w:name w:val="Heading 5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  <w:sz w:val="24"/>
      <w:szCs w:val="24"/>
    </w:rPr>
  </w:style>
  <w:style w:type="paragraph" w:styleId="6">
    <w:name w:val="Heading 6"/>
    <w:basedOn w:val="LOnormal"/>
    <w:next w:val="LOnormal"/>
    <w:qFormat/>
    <w:pPr>
      <w:keepNext w:val="true"/>
      <w:keepLines/>
      <w:spacing w:lineRule="auto" w:line="240" w:before="320" w:after="200"/>
    </w:pPr>
    <w:rPr>
      <w:rFonts w:ascii="Arial" w:hAnsi="Arial" w:eastAsia="Arial" w:cs="Arial"/>
      <w:b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LOnormal"/>
    <w:next w:val="LOnormal"/>
    <w:qFormat/>
    <w:pPr>
      <w:spacing w:lineRule="auto" w:line="240" w:before="300" w:after="200"/>
    </w:pPr>
    <w:rPr>
      <w:sz w:val="48"/>
      <w:szCs w:val="48"/>
    </w:rPr>
  </w:style>
  <w:style w:type="paragraph" w:styleId="Style15">
    <w:name w:val="Subtitle"/>
    <w:basedOn w:val="LOnormal"/>
    <w:next w:val="LOnormal"/>
    <w:qFormat/>
    <w:pPr>
      <w:spacing w:lineRule="auto" w:line="240" w:before="200" w:after="200"/>
    </w:pPr>
    <w:rPr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ryazino@mosreg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LibreOffice/7.2.1.2$Windows_X86_64 LibreOffice_project/87b77fad49947c1441b67c559c339af8f3517e22</Application>
  <AppVersion>15.0000</AppVersion>
  <Pages>2</Pages>
  <Words>404</Words>
  <Characters>3081</Characters>
  <CharactersWithSpaces>3652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2024-11-06T11:17:01Z</cp:lastPrinted>
  <dcterms:modified xsi:type="dcterms:W3CDTF">2025-01-13T15:28:55Z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