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ЗАКЛЮЧЕНИЕ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по результатам общественных обсуждений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 проекту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LO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20.08.2025</w:t>
        <w:tab/>
        <w:tab/>
        <w:tab/>
        <w:tab/>
        <w:tab/>
        <w:tab/>
        <w:tab/>
        <w:tab/>
        <w:tab/>
        <w:tab/>
        <w:t>г.о. Фрязино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Мероприятие: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Общественные обсуждения по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 проекту 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Правила благоустройства территории городского округа Фрязино М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осковской области.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</w:rPr>
        <w:t xml:space="preserve">Дата проведения: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20.08.2025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Время проведения: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</w:rPr>
        <w:t>17:00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Место проведения: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  <w:lang w:eastAsia="ru-RU"/>
        </w:rPr>
        <w:t xml:space="preserve">Муниципальное учреждение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ru-RU"/>
        </w:rPr>
        <w:t>«Дворец Культуры «Исток»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  <w:lang w:eastAsia="ru-RU"/>
        </w:rPr>
        <w:t xml:space="preserve"> г. Фрязино»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, г. Фрязино, ул. Комсомольская, д.17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Организатор общественного обсуждения: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</w:rPr>
        <w:t>Администрация городского округа Фрязино.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Сроки начала и окончания проведения общественного обсуждения: 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 21 июля 2025 года по 20 августа 2025 года.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Сроки начала и окончания приема предложений и замечаний: 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 21 июля 2025 года по 19 августа 2025 года.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Сведения о месте размещения информации по вопросу, вынесенному на общественное обсуждение (ссылка в сети «Интернет»): https://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adm-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fryazino.r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u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Заинтересованные лица предоставляли замечания и предложения по вопросу, вынесенному на Общественное обсуждение: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в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404;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посредством почтового отправления в адрес уполномоченного органа;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в электронной форме на адрес электронной почты: </w:t>
      </w:r>
      <w:hyperlink r:id="rId2">
        <w:r>
          <w:rPr>
            <w:rStyle w:val="Strong"/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2"/>
            <w:position w:val="0"/>
            <w:sz w:val="28"/>
            <w:sz w:val="28"/>
            <w:szCs w:val="28"/>
            <w:u w:val="none"/>
            <w:shd w:fill="auto" w:val="clear"/>
            <w:vertAlign w:val="baseline"/>
            <w:lang w:eastAsia="ru-RU"/>
          </w:rPr>
          <w:t>fryazino@mosreg.ru</w:t>
        </w:r>
      </w:hyperlink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 w:themeColor="text1"/>
          <w:spacing w:val="2"/>
          <w:position w:val="0"/>
          <w:sz w:val="28"/>
          <w:sz w:val="28"/>
          <w:szCs w:val="28"/>
          <w:u w:val="none"/>
          <w:shd w:fill="F5F5F5" w:val="clear"/>
          <w:vertAlign w:val="baseline"/>
          <w:lang w:val="en-US" w:eastAsia="ru-RU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Консультирование заинтересованных лиц осуществлялось по телефону: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8 (496) 566- 90-60 (доб.219).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Всем участникам Общественного обсуждения обеспечивался свободный доступ к имеющимся в распоряжении материалам по вопросу, вынесенному на Общественное обсуждение.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Участие заинтересованных лиц в проведении Общественного обсуждения осуществлялось на добровольных началах. Заинтересованные лица были вправе свободно выражать свое мнение и вносить предложения и замечания по вопросу, вынесенному на Общественное обсуждение.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Присутствовали: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63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>Вольчак Артём Александрович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заместитель главы городского округа Фрязино</w:t>
      </w:r>
      <w:r>
        <w:rPr>
          <w:rFonts w:ascii="Times New Roman" w:hAnsi="Times New Roman"/>
          <w:sz w:val="28"/>
          <w:szCs w:val="28"/>
          <w:lang w:eastAsia="ar-SA"/>
        </w:rPr>
        <w:t>, председатель комиссии.</w:t>
      </w:r>
    </w:p>
    <w:p>
      <w:pPr>
        <w:pStyle w:val="Normal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0" w:after="120"/>
        <w:ind w:left="0" w:right="0" w:firstLine="850"/>
        <w:jc w:val="both"/>
        <w:rPr>
          <w:sz w:val="26"/>
          <w:szCs w:val="26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 w:bidi="hi-IN"/>
        </w:rPr>
        <w:t>Никишкин Павел Юрьевич - начальник управления благоустройства, дорожного хозяйства и транспорта администрации городского округа Фрязино, заместитель председателя комиссии.</w:t>
      </w:r>
    </w:p>
    <w:p>
      <w:pPr>
        <w:pStyle w:val="LOnormal"/>
        <w:widowControl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57" w:after="57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hi-IN" w:bidi="hi-IN"/>
        </w:rPr>
        <w:t>Каркач Елена Ивановна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ar-SA" w:bidi="hi-IN"/>
        </w:rPr>
        <w:t xml:space="preserve"> –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hi-IN" w:bidi="hi-IN"/>
        </w:rPr>
        <w:t xml:space="preserve">консультант сектора дорожного хозяйства и транспорта управления благоустройства, дорожного хозяйства и транспорта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ar-SA" w:bidi="hi-IN"/>
        </w:rPr>
        <w:t>администрации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hi-IN" w:bidi="hi-IN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ar-SA" w:bidi="hi-IN"/>
        </w:rPr>
        <w:t>секретарь комиссии.</w:t>
      </w:r>
    </w:p>
    <w:p>
      <w:pPr>
        <w:pStyle w:val="Normal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0" w:after="120"/>
        <w:ind w:left="0" w:right="0" w:firstLine="850"/>
        <w:jc w:val="both"/>
        <w:rPr>
          <w:sz w:val="26"/>
          <w:szCs w:val="26"/>
          <w:lang w:eastAsia="hi-IN" w:bidi="hi-IN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ar-SA" w:bidi="hi-IN"/>
        </w:rPr>
        <w:t>Ваньков Игорь Александрович - начальник отдела благоустройства управления благоустройства, дорожного хозяйства и транспорта администрации городского округа Фрязино.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hi-IN" w:bidi="hi-IN"/>
        </w:rPr>
        <w:t xml:space="preserve">Коновалова Мария Владимировна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– главный эксперт сектора дорожного хозяйства и транспорта управления благоустройства, дорожного хозяйства и транспорта.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Федотов Василий Васильевич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– депутат Совета депутатов городского округа Фрязино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>(по согласованию)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Normal"/>
        <w:pageBreakBefore w:val="false"/>
        <w:widowControl/>
        <w:suppressAutoHyphens w:val="true"/>
        <w:bidi w:val="0"/>
        <w:spacing w:lineRule="auto" w:line="276" w:before="0" w:after="200"/>
        <w:ind w:left="737" w:right="0" w:firstLine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737" w:right="0" w:firstLine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РЕШЕНИЕ: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Общественные обсуждения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проекту 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Правила благоустройства территории городского округа Фрязино М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осковской области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считать состоявшимися.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2. Проект по внесению изменений в Правила благоустройства опубликованный (обнародованный) в установленном порядке принять за основу.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3. Рекомендовать администрации городского округа Фрязино вынести проект внесения изменений в Правила благоустройства территории городского округа Фрязино Московской области на Совет депутатов городского округа Фрязино для принятия решения.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комиссии: </w:t>
        <w:tab/>
        <w:t xml:space="preserve">                          ___________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(А.А.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Вольчак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Заместитель председателя  комиссии: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__________ 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(П.Ю. Никишкин)</w:t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Секретарь комиссии:                                         ____________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>(Е.И</w:t>
      </w:r>
      <w:r>
        <w:rPr>
          <w:rFonts w:eastAsia="Times New Roman" w:cs="Times New Roman" w:ascii="Times New Roman" w:hAnsi="Times New Roman"/>
          <w:sz w:val="28"/>
          <w:szCs w:val="28"/>
        </w:rPr>
        <w:t>. Каркач)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Члены комиссии: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</w:t>
        <w:tab/>
        <w:t xml:space="preserve">  ____________     (И.А.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Ваньков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____________ (М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.В. Коновалова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_____________  (В.В. 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ru-RU"/>
        </w:rPr>
        <w:t>Федотов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before="0" w:after="20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849" w:gutter="0" w:header="0" w:top="568" w:footer="0" w:bottom="170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spacing w:lineRule="auto" w:line="240" w:before="480" w:after="20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spacing w:lineRule="auto" w:line="240" w:before="360" w:after="200"/>
    </w:pPr>
    <w:rPr>
      <w:rFonts w:ascii="Arial" w:hAnsi="Arial" w:eastAsia="Arial" w:cs="Arial"/>
      <w:sz w:val="34"/>
      <w:szCs w:val="34"/>
    </w:rPr>
  </w:style>
  <w:style w:type="paragraph" w:styleId="3">
    <w:name w:val="Heading 3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6"/>
      <w:szCs w:val="26"/>
    </w:rPr>
  </w:style>
  <w:style w:type="paragraph" w:styleId="5">
    <w:name w:val="Heading 5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4"/>
      <w:szCs w:val="24"/>
    </w:rPr>
  </w:style>
  <w:style w:type="paragraph" w:styleId="6">
    <w:name w:val="Heading 6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LOnormal"/>
    <w:next w:val="LOnormal"/>
    <w:qFormat/>
    <w:pPr>
      <w:spacing w:lineRule="auto" w:line="240" w:before="300" w:after="200"/>
    </w:pPr>
    <w:rPr>
      <w:sz w:val="48"/>
      <w:szCs w:val="48"/>
    </w:rPr>
  </w:style>
  <w:style w:type="paragraph" w:styleId="Style15">
    <w:name w:val="Subtitle"/>
    <w:basedOn w:val="LOnormal"/>
    <w:next w:val="LOnormal"/>
    <w:qFormat/>
    <w:pPr>
      <w:spacing w:lineRule="auto" w:line="240" w:before="200" w:after="200"/>
    </w:pPr>
    <w:rPr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374</TotalTime>
  <Application>LibreOffice/7.2.1.2$Windows_X86_64 LibreOffice_project/87b77fad49947c1441b67c559c339af8f3517e22</Application>
  <AppVersion>15.0000</AppVersion>
  <Pages>2</Pages>
  <Words>404</Words>
  <Characters>3077</Characters>
  <CharactersWithSpaces>3643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2024-11-06T11:17:01Z</cp:lastPrinted>
  <dcterms:modified xsi:type="dcterms:W3CDTF">2025-07-09T14:54:22Z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