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Контрольно-счетной палаты г.о. Фрязино на проект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/>
          <w:color w:val="000000"/>
          <w:sz w:val="28"/>
          <w:szCs w:val="28"/>
        </w:rPr>
        <w:t>городского округа Фрязино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hd w:fill="FFFFFF" w:val="clear"/>
        <w:tabs>
          <w:tab w:val="clear" w:pos="709"/>
          <w:tab w:val="left" w:pos="9900" w:leader="none"/>
        </w:tabs>
        <w:spacing w:lineRule="auto" w:line="276"/>
        <w:ind w:left="0" w:right="-17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 утверждении положения об оплате труда работников </w:t>
      </w:r>
    </w:p>
    <w:p>
      <w:pPr>
        <w:pStyle w:val="Normal"/>
        <w:shd w:fill="FFFFFF" w:val="clear"/>
        <w:tabs>
          <w:tab w:val="clear" w:pos="709"/>
          <w:tab w:val="left" w:pos="9900" w:leader="none"/>
        </w:tabs>
        <w:spacing w:lineRule="auto" w:line="276"/>
        <w:ind w:left="0" w:right="-170" w:hanging="0"/>
        <w:jc w:val="center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муниципального бюджетного учреждения города </w:t>
      </w:r>
    </w:p>
    <w:p>
      <w:pPr>
        <w:pStyle w:val="Normal"/>
        <w:shd w:fill="FFFFFF" w:val="clear"/>
        <w:tabs>
          <w:tab w:val="clear" w:pos="709"/>
          <w:tab w:val="left" w:pos="9900" w:leader="none"/>
        </w:tabs>
        <w:spacing w:lineRule="auto" w:line="276"/>
        <w:ind w:left="0" w:right="-17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Фрязино «Городское </w:t>
      </w:r>
      <w:r>
        <w:rPr>
          <w:rFonts w:ascii="Times New Roman" w:hAnsi="Times New Roman"/>
          <w:b w:val="false"/>
          <w:i w:val="false"/>
          <w:color w:val="000000"/>
          <w:sz w:val="28"/>
          <w:shd w:fill="auto" w:val="clear"/>
        </w:rPr>
        <w:t>хозяйство»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Заключение Контрольно-счетной палаты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Фрязино на проект </w:t>
      </w:r>
      <w:r>
        <w:rPr>
          <w:rFonts w:eastAsia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постановления Администрации городского округа Фрязино 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 утверждении положения об оплате труда работников муниципального бюджетного учреждения города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shd w:fill="FFFFFF" w:val="clear"/>
          <w:lang w:val="ru-RU"/>
        </w:rPr>
        <w:t xml:space="preserve">Фрязино «Городское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хозяйство» </w:t>
      </w:r>
      <w:r>
        <w:rPr>
          <w:rFonts w:ascii="Times New Roman" w:hAnsi="Times New Roman"/>
          <w:sz w:val="28"/>
          <w:szCs w:val="28"/>
        </w:rPr>
        <w:t xml:space="preserve">(далее — </w:t>
      </w:r>
      <w:r>
        <w:rPr>
          <w:rFonts w:ascii="Times New Roman" w:hAnsi="Times New Roman"/>
          <w:sz w:val="28"/>
          <w:szCs w:val="28"/>
        </w:rPr>
        <w:t xml:space="preserve">проект постановления, </w:t>
      </w:r>
      <w:r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) 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Фрязино от 15.10.2021 № 105/24.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Положение подготовлено в</w:t>
      </w:r>
      <w:r>
        <w:rPr>
          <w:rFonts w:ascii="Times New Roman" w:hAnsi="Times New Roman"/>
          <w:sz w:val="28"/>
          <w:szCs w:val="28"/>
        </w:rPr>
        <w:t>замен постановления Администрации городского округа Фрязино от 10.02.2025 № 131 «Об утверждении Положения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об оплате труда работников муниципального бюджетного учреждения города Фрязино </w:t>
      </w:r>
      <w:r>
        <w:rPr>
          <w:rFonts w:ascii="Times New Roman" w:hAnsi="Times New Roman"/>
          <w:sz w:val="28"/>
          <w:szCs w:val="28"/>
        </w:rPr>
        <w:t>«Городское хозяйство».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вносятся изменения 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Приложение №1 </w:t>
      </w:r>
      <w:r>
        <w:rPr>
          <w:rFonts w:ascii="Times New Roman" w:hAnsi="Times New Roman"/>
          <w:color w:val="000000"/>
          <w:sz w:val="28"/>
          <w:szCs w:val="28"/>
        </w:rPr>
        <w:t xml:space="preserve">к Положению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«Должностные оклады работников муниципального бюджетного учреждения города Фрязино  «Городское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х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озяйство»: 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185"/>
        <w:gridCol w:w="4486"/>
      </w:tblGrid>
      <w:tr>
        <w:trPr/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должности в действующей редакции Положения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должности в проекте постановления</w:t>
            </w:r>
          </w:p>
        </w:tc>
      </w:tr>
      <w:tr>
        <w:trPr/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планово-экономического отдела</w:t>
            </w:r>
          </w:p>
        </w:tc>
      </w:tr>
      <w:tr>
        <w:trPr/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планово-экономического отдела</w:t>
            </w:r>
          </w:p>
        </w:tc>
      </w:tr>
      <w:tr>
        <w:trPr/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аналитик</w:t>
            </w:r>
          </w:p>
        </w:tc>
      </w:tr>
    </w:tbl>
    <w:p>
      <w:pPr>
        <w:pStyle w:val="Normal"/>
        <w:spacing w:lineRule="auto" w:line="276" w:before="0" w:after="113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4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. По сравнению с действующим Положением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проекте постановления меняются только наименования трех должностей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Приложении №1 к Положению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при сохранении прежнего размера их должностных окладов.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этой связи необходимости принимать Положение в новой редакции и отменять Положение, утвержденное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постановлением Администрации городского округа Фрязино от 10.02.2025 № 131, нет.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5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Рекомендуется принять постановление «О внесении изменений в постановления Администрации городского округа Фрязино от 10.02.2025 № 131 «Об утверждении Положения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pacing w:val="3"/>
          <w:sz w:val="28"/>
          <w:szCs w:val="28"/>
          <w:u w:val="none"/>
        </w:rPr>
        <w:t xml:space="preserve"> об оплате труда работников муниципального бюджетного учреждения города Фрязино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«Городское хозяйство».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 пункте 11 Приложения № 1 к Положению предлагаемое наименование должности изложить в следующей редакции: «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Заместитель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начальника</w:t>
      </w:r>
      <w:r>
        <w:rPr>
          <w:rFonts w:ascii="Times New Roman" w:hAnsi="Times New Roman"/>
          <w:color w:val="000000"/>
          <w:sz w:val="28"/>
          <w:szCs w:val="28"/>
        </w:rPr>
        <w:t xml:space="preserve"> планово-экономического отдела».</w:t>
      </w:r>
    </w:p>
    <w:p>
      <w:pPr>
        <w:pStyle w:val="Normal"/>
        <w:spacing w:lineRule="auto" w:line="276" w:before="0" w:after="57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kern w:val="0"/>
          <w:sz w:val="28"/>
          <w:szCs w:val="28"/>
          <w:u w:val="none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72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палаты                                     Л.А. Панченко</w:t>
      </w:r>
    </w:p>
    <w:p>
      <w:pPr>
        <w:pStyle w:val="Normal"/>
        <w:widowControl w:val="false"/>
        <w:tabs>
          <w:tab w:val="clear" w:pos="709"/>
          <w:tab w:val="left" w:pos="72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sectPr>
      <w:headerReference w:type="default" r:id="rId2"/>
      <w:type w:val="nextPage"/>
      <w:pgSz w:w="11906" w:h="16838"/>
      <w:pgMar w:left="1380" w:right="716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Normal"/>
    <w:pPr>
      <w:suppressLineNumbers/>
      <w:tabs>
        <w:tab w:val="clear" w:pos="709"/>
        <w:tab w:val="center" w:pos="4935" w:leader="none"/>
        <w:tab w:val="right" w:pos="9870" w:leader="none"/>
      </w:tabs>
    </w:pPr>
    <w:rPr/>
  </w:style>
  <w:style w:type="paragraph" w:styleId="1">
    <w:name w:val="Абзац списка1"/>
    <w:basedOn w:val="Normal"/>
    <w:qFormat/>
    <w:pPr>
      <w:suppressAutoHyphens w:val="true"/>
      <w:spacing w:lineRule="auto" w:line="240" w:before="0" w:after="0"/>
      <w:ind w:left="720" w:right="0" w:hanging="0"/>
    </w:pPr>
    <w:rPr>
      <w:rFonts w:ascii="Arial" w:hAnsi="Arial" w:eastAsia="SimSun;ЛОМе" w:cs="Mangal"/>
      <w:kern w:val="2"/>
      <w:sz w:val="20"/>
      <w:szCs w:val="24"/>
      <w:lang w:bidi="hi-IN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877</TotalTime>
  <Application>LibreOffice/7.4.1.2$Windows_X86_64 LibreOffice_project/3c58a8f3a960df8bc8fd77b461821e42c061c5f0</Application>
  <AppVersion>15.0000</AppVersion>
  <Pages>2</Pages>
  <Words>271</Words>
  <Characters>2050</Characters>
  <CharactersWithSpaces>2417</CharactersWithSpaces>
  <Paragraphs>28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2024-12-20T10:18:00Z</dcterms:created>
  <dc:creator/>
  <dc:description/>
  <dc:language>ru-RU</dc:language>
  <cp:lastModifiedBy/>
  <dcterms:modified xsi:type="dcterms:W3CDTF">2025-09-23T14:00:30Z</dcterms:modified>
  <cp:revision>24</cp:revision>
  <dc:subject/>
  <dc:title>Приказ Минздравсоцразвития России от 29.12.2007 N 822(ред. от 20.02.2014)"Об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учреждениях"(Зарегистрировано в Минюсте России 04.02.2008 N 11081)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