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112C" w:rsidRDefault="00AE112C" w:rsidP="00AE112C">
      <w:pPr>
        <w:numPr>
          <w:ilvl w:val="0"/>
          <w:numId w:val="4"/>
        </w:numPr>
        <w:overflowPunct/>
        <w:ind w:left="5613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E112C" w:rsidRDefault="00135145" w:rsidP="00AE112C">
      <w:pPr>
        <w:numPr>
          <w:ilvl w:val="0"/>
          <w:numId w:val="4"/>
        </w:numPr>
        <w:overflowPunct/>
        <w:ind w:left="561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AE112C">
        <w:rPr>
          <w:sz w:val="28"/>
          <w:szCs w:val="28"/>
        </w:rPr>
        <w:t xml:space="preserve"> Администрации городского округа Фрязино </w:t>
      </w:r>
    </w:p>
    <w:p w:rsidR="00AE112C" w:rsidRDefault="00AE112C" w:rsidP="00AE112C">
      <w:pPr>
        <w:numPr>
          <w:ilvl w:val="0"/>
          <w:numId w:val="4"/>
        </w:numPr>
        <w:overflowPunct/>
        <w:spacing w:before="60"/>
        <w:ind w:left="5613"/>
        <w:rPr>
          <w:sz w:val="28"/>
          <w:szCs w:val="28"/>
        </w:rPr>
      </w:pPr>
      <w:r w:rsidRPr="00D57C77">
        <w:rPr>
          <w:sz w:val="28"/>
          <w:szCs w:val="28"/>
        </w:rPr>
        <w:t>от</w:t>
      </w:r>
      <w:r w:rsidRPr="009006B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Pr="00D57C77">
        <w:rPr>
          <w:sz w:val="28"/>
          <w:szCs w:val="28"/>
        </w:rPr>
        <w:t>№</w:t>
      </w:r>
      <w:r w:rsidRPr="009006BC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AE112C" w:rsidRDefault="00AE112C" w:rsidP="00AE112C">
      <w:pPr>
        <w:overflowPunct/>
        <w:spacing w:before="60"/>
        <w:rPr>
          <w:sz w:val="28"/>
          <w:szCs w:val="28"/>
        </w:rPr>
      </w:pPr>
    </w:p>
    <w:p w:rsidR="007F5EDD" w:rsidRDefault="000C1576" w:rsidP="000C1576">
      <w:pPr>
        <w:overflowPunct/>
        <w:jc w:val="center"/>
        <w:rPr>
          <w:sz w:val="28"/>
          <w:szCs w:val="28"/>
        </w:rPr>
      </w:pPr>
      <w:r w:rsidRPr="000C1576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F94C35">
        <w:rPr>
          <w:sz w:val="28"/>
          <w:szCs w:val="28"/>
        </w:rPr>
        <w:t>о рабочей группе по повышению эффектив</w:t>
      </w:r>
      <w:r>
        <w:rPr>
          <w:sz w:val="28"/>
          <w:szCs w:val="28"/>
        </w:rPr>
        <w:t xml:space="preserve">ности работы </w:t>
      </w:r>
    </w:p>
    <w:p w:rsidR="004C7F11" w:rsidRDefault="000C1576" w:rsidP="000C1576">
      <w:pPr>
        <w:overflowPunc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выявления </w:t>
      </w:r>
      <w:r w:rsidRPr="00F94C35">
        <w:rPr>
          <w:sz w:val="28"/>
          <w:szCs w:val="28"/>
        </w:rPr>
        <w:t xml:space="preserve">и демонтажа нестационарных торговых объектов, </w:t>
      </w:r>
    </w:p>
    <w:p w:rsidR="004700EC" w:rsidRDefault="004C7F11" w:rsidP="000C1576">
      <w:pPr>
        <w:overflowPunct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размещённых </w:t>
      </w:r>
      <w:r w:rsidR="000C1576" w:rsidRPr="00F94C35">
        <w:rPr>
          <w:sz w:val="28"/>
          <w:szCs w:val="28"/>
        </w:rPr>
        <w:t>на терри</w:t>
      </w:r>
      <w:r w:rsidR="00084C31">
        <w:rPr>
          <w:sz w:val="28"/>
          <w:szCs w:val="28"/>
        </w:rPr>
        <w:t>тории городского округа Фрязино Московской области</w:t>
      </w:r>
    </w:p>
    <w:p w:rsidR="00B05B3B" w:rsidRDefault="000C1576" w:rsidP="00B05B3B">
      <w:pPr>
        <w:overflowPunct/>
        <w:jc w:val="center"/>
        <w:rPr>
          <w:sz w:val="28"/>
          <w:szCs w:val="28"/>
        </w:rPr>
      </w:pPr>
      <w:r w:rsidRPr="00F94C35">
        <w:rPr>
          <w:sz w:val="28"/>
          <w:szCs w:val="28"/>
        </w:rPr>
        <w:t xml:space="preserve">с нарушением требований, предусмотренных нормативными правовыми актами Российской Федерации, Московской области </w:t>
      </w:r>
    </w:p>
    <w:p w:rsidR="000C1576" w:rsidRPr="000C1576" w:rsidRDefault="000C1576" w:rsidP="00B05B3B">
      <w:pPr>
        <w:overflowPunct/>
        <w:jc w:val="center"/>
        <w:rPr>
          <w:sz w:val="28"/>
          <w:szCs w:val="28"/>
        </w:rPr>
      </w:pPr>
      <w:r w:rsidRPr="00F94C35">
        <w:rPr>
          <w:sz w:val="28"/>
          <w:szCs w:val="28"/>
        </w:rPr>
        <w:t>и городского округа Фрязино</w:t>
      </w:r>
      <w:r w:rsidR="00606401">
        <w:rPr>
          <w:sz w:val="28"/>
          <w:szCs w:val="28"/>
        </w:rPr>
        <w:t xml:space="preserve"> М</w:t>
      </w:r>
      <w:r w:rsidR="004700EC">
        <w:rPr>
          <w:sz w:val="28"/>
          <w:szCs w:val="28"/>
        </w:rPr>
        <w:t>осковской области</w:t>
      </w:r>
    </w:p>
    <w:p w:rsidR="000C1576" w:rsidRPr="008C160D" w:rsidRDefault="000C1576" w:rsidP="000C1576">
      <w:pPr>
        <w:numPr>
          <w:ilvl w:val="0"/>
          <w:numId w:val="4"/>
        </w:numPr>
        <w:overflowPunct/>
        <w:spacing w:before="60"/>
        <w:ind w:left="5613"/>
        <w:rPr>
          <w:sz w:val="28"/>
          <w:szCs w:val="28"/>
        </w:rPr>
      </w:pPr>
    </w:p>
    <w:p w:rsidR="000C1576" w:rsidRPr="00F94C35" w:rsidRDefault="000C1576" w:rsidP="000C1576">
      <w:pPr>
        <w:spacing w:line="276" w:lineRule="auto"/>
        <w:jc w:val="center"/>
        <w:rPr>
          <w:sz w:val="28"/>
          <w:szCs w:val="28"/>
        </w:rPr>
      </w:pPr>
      <w:r w:rsidRPr="00F94C35">
        <w:rPr>
          <w:sz w:val="28"/>
          <w:szCs w:val="28"/>
        </w:rPr>
        <w:t>1. Общие положения</w:t>
      </w:r>
    </w:p>
    <w:p w:rsidR="000C1576" w:rsidRPr="00F94C35" w:rsidRDefault="000C1576" w:rsidP="004E103B">
      <w:pPr>
        <w:spacing w:line="276" w:lineRule="auto"/>
        <w:rPr>
          <w:sz w:val="28"/>
          <w:szCs w:val="28"/>
        </w:rPr>
      </w:pPr>
    </w:p>
    <w:p w:rsidR="000C1576" w:rsidRPr="00F94C35" w:rsidRDefault="000C1576" w:rsidP="00E416EE">
      <w:pPr>
        <w:spacing w:line="276" w:lineRule="auto"/>
        <w:jc w:val="both"/>
        <w:rPr>
          <w:sz w:val="28"/>
          <w:szCs w:val="28"/>
        </w:rPr>
      </w:pPr>
      <w:r w:rsidRPr="00F94C35">
        <w:rPr>
          <w:sz w:val="28"/>
          <w:szCs w:val="28"/>
        </w:rPr>
        <w:tab/>
        <w:t xml:space="preserve">1.1. Настоящее Положение регламентирует деятельность рабочей группы по повышению эффективности работы в сфере выявления </w:t>
      </w:r>
      <w:r w:rsidRPr="00F94C35">
        <w:rPr>
          <w:sz w:val="28"/>
          <w:szCs w:val="28"/>
        </w:rPr>
        <w:br/>
        <w:t xml:space="preserve">и демонтажа нестационарных торговых объектов (далее – НТО), размещённых </w:t>
      </w:r>
      <w:r w:rsidRPr="00F94C35">
        <w:rPr>
          <w:sz w:val="28"/>
          <w:szCs w:val="28"/>
        </w:rPr>
        <w:br/>
        <w:t>на территории городского округа Фрязино</w:t>
      </w:r>
      <w:r w:rsidR="00AC69B1">
        <w:rPr>
          <w:sz w:val="28"/>
          <w:szCs w:val="28"/>
        </w:rPr>
        <w:t xml:space="preserve"> Московской области</w:t>
      </w:r>
      <w:r w:rsidRPr="00F94C35">
        <w:rPr>
          <w:sz w:val="28"/>
          <w:szCs w:val="28"/>
        </w:rPr>
        <w:t xml:space="preserve"> с нарушением требований, предусмотренных нормативными правовыми актами Российской Федерации, Московской</w:t>
      </w:r>
      <w:r w:rsidR="00E416EE">
        <w:rPr>
          <w:sz w:val="28"/>
          <w:szCs w:val="28"/>
        </w:rPr>
        <w:t xml:space="preserve"> </w:t>
      </w:r>
      <w:r w:rsidRPr="00F94C35">
        <w:rPr>
          <w:sz w:val="28"/>
          <w:szCs w:val="28"/>
        </w:rPr>
        <w:t xml:space="preserve"> </w:t>
      </w:r>
      <w:r w:rsidR="00E416EE">
        <w:rPr>
          <w:sz w:val="28"/>
          <w:szCs w:val="28"/>
        </w:rPr>
        <w:t xml:space="preserve"> </w:t>
      </w:r>
      <w:r w:rsidRPr="00F94C35">
        <w:rPr>
          <w:sz w:val="28"/>
          <w:szCs w:val="28"/>
        </w:rPr>
        <w:t xml:space="preserve">области </w:t>
      </w:r>
      <w:r w:rsidR="00E416EE">
        <w:rPr>
          <w:sz w:val="28"/>
          <w:szCs w:val="28"/>
        </w:rPr>
        <w:t xml:space="preserve">  </w:t>
      </w:r>
      <w:r w:rsidRPr="00F94C35">
        <w:rPr>
          <w:sz w:val="28"/>
          <w:szCs w:val="28"/>
        </w:rPr>
        <w:t xml:space="preserve">и </w:t>
      </w:r>
      <w:r w:rsidR="00E416EE">
        <w:rPr>
          <w:sz w:val="28"/>
          <w:szCs w:val="28"/>
        </w:rPr>
        <w:t xml:space="preserve">  </w:t>
      </w:r>
      <w:r w:rsidRPr="00F94C35">
        <w:rPr>
          <w:sz w:val="28"/>
          <w:szCs w:val="28"/>
        </w:rPr>
        <w:t xml:space="preserve">городского </w:t>
      </w:r>
      <w:r w:rsidR="00E416EE">
        <w:rPr>
          <w:sz w:val="28"/>
          <w:szCs w:val="28"/>
        </w:rPr>
        <w:t xml:space="preserve">  </w:t>
      </w:r>
      <w:r w:rsidRPr="00F94C35">
        <w:rPr>
          <w:sz w:val="28"/>
          <w:szCs w:val="28"/>
        </w:rPr>
        <w:t xml:space="preserve">округа </w:t>
      </w:r>
      <w:r w:rsidR="00E416EE">
        <w:rPr>
          <w:sz w:val="28"/>
          <w:szCs w:val="28"/>
        </w:rPr>
        <w:t xml:space="preserve">  </w:t>
      </w:r>
      <w:r w:rsidRPr="00F94C35">
        <w:rPr>
          <w:sz w:val="28"/>
          <w:szCs w:val="28"/>
        </w:rPr>
        <w:t>Фрязино</w:t>
      </w:r>
      <w:r w:rsidR="00E416EE">
        <w:rPr>
          <w:sz w:val="28"/>
          <w:szCs w:val="28"/>
        </w:rPr>
        <w:t xml:space="preserve">  </w:t>
      </w:r>
      <w:r w:rsidR="00B05B3B">
        <w:rPr>
          <w:sz w:val="28"/>
          <w:szCs w:val="28"/>
        </w:rPr>
        <w:t xml:space="preserve"> Московской </w:t>
      </w:r>
      <w:r w:rsidR="00E416EE">
        <w:rPr>
          <w:sz w:val="28"/>
          <w:szCs w:val="28"/>
        </w:rPr>
        <w:t xml:space="preserve">  </w:t>
      </w:r>
      <w:r w:rsidR="00B05B3B">
        <w:rPr>
          <w:sz w:val="28"/>
          <w:szCs w:val="28"/>
        </w:rPr>
        <w:t>области</w:t>
      </w:r>
      <w:r w:rsidRPr="00F94C35">
        <w:rPr>
          <w:sz w:val="28"/>
          <w:szCs w:val="28"/>
        </w:rPr>
        <w:t xml:space="preserve"> (далее – Рабочая группа). </w:t>
      </w:r>
    </w:p>
    <w:p w:rsidR="000C1576" w:rsidRPr="00F94C35" w:rsidRDefault="000C1576" w:rsidP="004E103B">
      <w:pPr>
        <w:spacing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1.2.</w:t>
      </w:r>
      <w:r w:rsidRPr="00F94C35">
        <w:rPr>
          <w:sz w:val="28"/>
          <w:szCs w:val="28"/>
        </w:rPr>
        <w:tab/>
        <w:t xml:space="preserve">В своей деятельности Рабочая группа руководствуется Конституцией Российской Федерации, федеральными законодательными актами, правовыми актами Московской области, органов местного самоуправления городского округа Фрязино </w:t>
      </w:r>
      <w:r w:rsidR="00B34144">
        <w:rPr>
          <w:sz w:val="28"/>
          <w:szCs w:val="28"/>
        </w:rPr>
        <w:t xml:space="preserve">Московской области </w:t>
      </w:r>
      <w:r w:rsidRPr="00F94C35">
        <w:rPr>
          <w:sz w:val="28"/>
          <w:szCs w:val="28"/>
        </w:rPr>
        <w:t xml:space="preserve">и настоящим Положением.  </w:t>
      </w:r>
    </w:p>
    <w:p w:rsidR="000C1576" w:rsidRPr="00F94C35" w:rsidRDefault="000C1576" w:rsidP="004E103B">
      <w:pPr>
        <w:spacing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1.3. Члены Рабочей группы осуществляют деятельность в соответствии </w:t>
      </w:r>
      <w:r w:rsidRPr="00F94C35">
        <w:rPr>
          <w:sz w:val="28"/>
          <w:szCs w:val="28"/>
        </w:rPr>
        <w:br/>
        <w:t>с требованиями данного Положения.</w:t>
      </w:r>
    </w:p>
    <w:p w:rsidR="000C1576" w:rsidRPr="00F94C35" w:rsidRDefault="000C1576" w:rsidP="004E103B">
      <w:pPr>
        <w:spacing w:line="276" w:lineRule="auto"/>
        <w:ind w:firstLine="709"/>
        <w:jc w:val="both"/>
        <w:rPr>
          <w:sz w:val="28"/>
          <w:szCs w:val="28"/>
        </w:rPr>
      </w:pP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  <w:r w:rsidRPr="00F94C35">
        <w:rPr>
          <w:bCs/>
          <w:color w:val="000000"/>
          <w:sz w:val="28"/>
          <w:szCs w:val="28"/>
        </w:rPr>
        <w:t>2. Состав Рабочей группы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jc w:val="center"/>
        <w:rPr>
          <w:bCs/>
          <w:color w:val="000000"/>
          <w:sz w:val="28"/>
          <w:szCs w:val="28"/>
        </w:rPr>
      </w:pPr>
    </w:p>
    <w:p w:rsidR="000C1576" w:rsidRPr="00F94C35" w:rsidRDefault="00C83841" w:rsidP="004E103B">
      <w:pPr>
        <w:pStyle w:val="Default"/>
        <w:suppressAutoHyphens/>
        <w:spacing w:line="276" w:lineRule="auto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2.1. Персональный с</w:t>
      </w:r>
      <w:r w:rsidR="000C1576" w:rsidRPr="00F94C35">
        <w:rPr>
          <w:color w:val="auto"/>
          <w:sz w:val="28"/>
          <w:szCs w:val="28"/>
          <w:lang w:eastAsia="ru-RU"/>
        </w:rPr>
        <w:t xml:space="preserve">остав Рабочей группы утверждается </w:t>
      </w:r>
      <w:r w:rsidR="00E349BC">
        <w:rPr>
          <w:color w:val="auto"/>
          <w:sz w:val="28"/>
          <w:szCs w:val="28"/>
          <w:lang w:eastAsia="ru-RU"/>
        </w:rPr>
        <w:t>постановление</w:t>
      </w:r>
      <w:r w:rsidR="004E103B">
        <w:rPr>
          <w:color w:val="auto"/>
          <w:sz w:val="28"/>
          <w:szCs w:val="28"/>
          <w:lang w:eastAsia="ru-RU"/>
        </w:rPr>
        <w:t>м</w:t>
      </w:r>
      <w:r w:rsidR="000C1576" w:rsidRPr="00F94C35">
        <w:rPr>
          <w:color w:val="auto"/>
          <w:sz w:val="28"/>
          <w:szCs w:val="28"/>
          <w:lang w:eastAsia="ru-RU"/>
        </w:rPr>
        <w:t xml:space="preserve"> Администрации городского округа Фрязино (далее – Администрация). </w:t>
      </w:r>
    </w:p>
    <w:p w:rsidR="000C1576" w:rsidRPr="00F94C35" w:rsidRDefault="000C1576" w:rsidP="004E103B">
      <w:pPr>
        <w:pStyle w:val="Default"/>
        <w:tabs>
          <w:tab w:val="left" w:pos="284"/>
        </w:tabs>
        <w:suppressAutoHyphens/>
        <w:spacing w:line="276" w:lineRule="auto"/>
        <w:jc w:val="both"/>
        <w:rPr>
          <w:color w:val="auto"/>
          <w:sz w:val="28"/>
          <w:szCs w:val="28"/>
          <w:lang w:eastAsia="ru-RU"/>
        </w:rPr>
      </w:pPr>
      <w:r w:rsidRPr="00F94C35">
        <w:rPr>
          <w:color w:val="auto"/>
          <w:sz w:val="28"/>
          <w:szCs w:val="28"/>
          <w:lang w:eastAsia="ru-RU"/>
        </w:rPr>
        <w:tab/>
      </w:r>
      <w:r w:rsidRPr="00F94C35">
        <w:rPr>
          <w:color w:val="auto"/>
          <w:sz w:val="28"/>
          <w:szCs w:val="28"/>
          <w:lang w:eastAsia="ru-RU"/>
        </w:rPr>
        <w:tab/>
        <w:t xml:space="preserve">2.2. </w:t>
      </w:r>
      <w:r w:rsidRPr="00F94C35">
        <w:rPr>
          <w:color w:val="auto"/>
          <w:sz w:val="28"/>
          <w:szCs w:val="28"/>
          <w:lang w:eastAsia="ru-RU"/>
        </w:rPr>
        <w:tab/>
        <w:t xml:space="preserve">В состав Рабочей группы входят: председатель, заместитель председателя, секретарь, члены. </w:t>
      </w:r>
    </w:p>
    <w:p w:rsidR="000C1576" w:rsidRPr="00F94C35" w:rsidRDefault="000C1576" w:rsidP="004E103B">
      <w:pPr>
        <w:spacing w:line="276" w:lineRule="auto"/>
        <w:jc w:val="both"/>
        <w:rPr>
          <w:sz w:val="28"/>
          <w:szCs w:val="28"/>
        </w:rPr>
      </w:pPr>
    </w:p>
    <w:p w:rsidR="000C1576" w:rsidRPr="00F94C35" w:rsidRDefault="000C1576" w:rsidP="004E103B">
      <w:pPr>
        <w:pStyle w:val="Default"/>
        <w:suppressAutoHyphens/>
        <w:spacing w:line="276" w:lineRule="auto"/>
        <w:jc w:val="center"/>
        <w:rPr>
          <w:color w:val="auto"/>
          <w:sz w:val="28"/>
          <w:szCs w:val="28"/>
          <w:lang w:eastAsia="ru-RU"/>
        </w:rPr>
      </w:pPr>
      <w:r w:rsidRPr="00F94C35">
        <w:rPr>
          <w:color w:val="auto"/>
          <w:sz w:val="28"/>
          <w:szCs w:val="28"/>
          <w:lang w:eastAsia="ru-RU"/>
        </w:rPr>
        <w:t>3. Цель и задачи Рабочей группы</w:t>
      </w:r>
    </w:p>
    <w:p w:rsidR="000C1576" w:rsidRPr="00F94C35" w:rsidRDefault="000C1576" w:rsidP="004E103B">
      <w:pPr>
        <w:pStyle w:val="Default"/>
        <w:suppressAutoHyphens/>
        <w:spacing w:line="276" w:lineRule="auto"/>
        <w:rPr>
          <w:color w:val="auto"/>
          <w:sz w:val="28"/>
          <w:szCs w:val="28"/>
          <w:lang w:eastAsia="ru-RU"/>
        </w:rPr>
      </w:pPr>
    </w:p>
    <w:p w:rsidR="000C1576" w:rsidRPr="00F04CB3" w:rsidRDefault="000C1576" w:rsidP="00F34E2E">
      <w:pPr>
        <w:overflowPunct/>
        <w:spacing w:line="276" w:lineRule="auto"/>
        <w:ind w:firstLine="851"/>
        <w:jc w:val="both"/>
        <w:rPr>
          <w:sz w:val="28"/>
          <w:szCs w:val="28"/>
        </w:rPr>
      </w:pPr>
      <w:r w:rsidRPr="00F94C35">
        <w:rPr>
          <w:sz w:val="28"/>
          <w:szCs w:val="28"/>
        </w:rPr>
        <w:lastRenderedPageBreak/>
        <w:t xml:space="preserve">3.1. </w:t>
      </w:r>
      <w:r w:rsidRPr="00F04CB3">
        <w:rPr>
          <w:sz w:val="28"/>
          <w:szCs w:val="28"/>
        </w:rPr>
        <w:t>Цель Рабочей группы: оптимизация и повышение эффективности работы по выявлению и демонтажу самовольно размещенных (незаконно установленных)</w:t>
      </w:r>
      <w:r w:rsidR="00F34E2E" w:rsidRPr="00F04CB3">
        <w:rPr>
          <w:sz w:val="28"/>
          <w:szCs w:val="28"/>
        </w:rPr>
        <w:t>,</w:t>
      </w:r>
      <w:r w:rsidR="008A1BDE" w:rsidRPr="00F04CB3">
        <w:rPr>
          <w:sz w:val="28"/>
          <w:szCs w:val="28"/>
        </w:rPr>
        <w:t xml:space="preserve"> либо размещенных с нарушением требований</w:t>
      </w:r>
      <w:r w:rsidR="00C21915" w:rsidRPr="00F04CB3">
        <w:rPr>
          <w:sz w:val="28"/>
          <w:szCs w:val="28"/>
        </w:rPr>
        <w:t xml:space="preserve"> к их размещению </w:t>
      </w:r>
      <w:r w:rsidRPr="00F04CB3">
        <w:rPr>
          <w:sz w:val="28"/>
          <w:szCs w:val="28"/>
        </w:rPr>
        <w:t>НТО на территории городского округа Фрязино</w:t>
      </w:r>
      <w:r w:rsidR="008A1BDE" w:rsidRPr="00F04CB3">
        <w:rPr>
          <w:sz w:val="28"/>
          <w:szCs w:val="28"/>
        </w:rPr>
        <w:t xml:space="preserve"> Московской области</w:t>
      </w:r>
      <w:r w:rsidRPr="00F04CB3">
        <w:rPr>
          <w:sz w:val="28"/>
          <w:szCs w:val="28"/>
        </w:rPr>
        <w:t xml:space="preserve">. </w:t>
      </w:r>
    </w:p>
    <w:p w:rsidR="000C1576" w:rsidRPr="00F94C35" w:rsidRDefault="000C1576" w:rsidP="00F34E2E">
      <w:pPr>
        <w:spacing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3.2. Задачи Рабочей группы:</w:t>
      </w:r>
    </w:p>
    <w:p w:rsidR="000C1576" w:rsidRPr="00F94C35" w:rsidRDefault="000C1576" w:rsidP="00F34E2E">
      <w:pPr>
        <w:spacing w:line="276" w:lineRule="auto"/>
        <w:jc w:val="both"/>
        <w:rPr>
          <w:sz w:val="28"/>
          <w:szCs w:val="28"/>
        </w:rPr>
      </w:pPr>
      <w:r w:rsidRPr="00F94C35">
        <w:rPr>
          <w:sz w:val="28"/>
          <w:szCs w:val="28"/>
        </w:rPr>
        <w:tab/>
        <w:t xml:space="preserve">3.2.1. Основной задачей Рабочей группы является координация деятельности и оперативное взаимодействие структурных подразделений органов местного самоуправления городского округа Фрязино </w:t>
      </w:r>
      <w:r w:rsidR="00D37830">
        <w:rPr>
          <w:sz w:val="28"/>
          <w:szCs w:val="28"/>
        </w:rPr>
        <w:t xml:space="preserve">Московской области </w:t>
      </w:r>
      <w:r w:rsidRPr="00F94C35">
        <w:rPr>
          <w:sz w:val="28"/>
          <w:szCs w:val="28"/>
        </w:rPr>
        <w:t xml:space="preserve">по вопросам выявления и демонтажа НТО, размещённых на территории городского округа Фрязино с нарушением требований к их размещению. </w:t>
      </w:r>
    </w:p>
    <w:p w:rsidR="000C1576" w:rsidRPr="00F94C35" w:rsidRDefault="000C1576" w:rsidP="004E103B">
      <w:pPr>
        <w:spacing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3.2.2. Разработка общей концепции и комплекса мероприятий </w:t>
      </w:r>
      <w:r w:rsidRPr="00F94C35">
        <w:rPr>
          <w:sz w:val="28"/>
          <w:szCs w:val="28"/>
        </w:rPr>
        <w:br/>
        <w:t xml:space="preserve">по выявлению и демонтажу НТО (далее - план мероприятий), размещённых </w:t>
      </w:r>
      <w:r w:rsidRPr="00F94C35">
        <w:rPr>
          <w:sz w:val="28"/>
          <w:szCs w:val="28"/>
        </w:rPr>
        <w:br/>
        <w:t xml:space="preserve">на территории городского округа Фрязино с нарушением требований </w:t>
      </w:r>
      <w:r w:rsidRPr="00F94C35">
        <w:rPr>
          <w:sz w:val="28"/>
          <w:szCs w:val="28"/>
        </w:rPr>
        <w:br/>
        <w:t xml:space="preserve">к их размещению. </w:t>
      </w:r>
    </w:p>
    <w:p w:rsidR="000C1576" w:rsidRPr="00F94C35" w:rsidRDefault="000C1576" w:rsidP="004E103B">
      <w:pPr>
        <w:spacing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3.2.3. </w:t>
      </w:r>
      <w:r w:rsidR="006E4ED6">
        <w:rPr>
          <w:sz w:val="28"/>
          <w:szCs w:val="28"/>
        </w:rPr>
        <w:t xml:space="preserve">Системный и регулярный </w:t>
      </w:r>
      <w:proofErr w:type="gramStart"/>
      <w:r w:rsidR="006E4ED6">
        <w:rPr>
          <w:sz w:val="28"/>
          <w:szCs w:val="28"/>
        </w:rPr>
        <w:t xml:space="preserve">контроль </w:t>
      </w:r>
      <w:r w:rsidRPr="00F94C35">
        <w:rPr>
          <w:sz w:val="28"/>
          <w:szCs w:val="28"/>
        </w:rPr>
        <w:t>за</w:t>
      </w:r>
      <w:proofErr w:type="gramEnd"/>
      <w:r w:rsidRPr="00F94C35">
        <w:rPr>
          <w:sz w:val="28"/>
          <w:szCs w:val="28"/>
        </w:rPr>
        <w:t xml:space="preserve"> реализацией плана мероприятий. Оперативное решение проблемных вопросов,</w:t>
      </w:r>
      <w:r w:rsidRPr="00F94C35">
        <w:rPr>
          <w:sz w:val="28"/>
          <w:szCs w:val="28"/>
        </w:rPr>
        <w:br/>
        <w:t xml:space="preserve">а также изменение плана мероприятий в случае такой необходимости. </w:t>
      </w:r>
    </w:p>
    <w:p w:rsidR="000C1576" w:rsidRPr="006E4ED6" w:rsidRDefault="000C1576" w:rsidP="004E103B">
      <w:pPr>
        <w:spacing w:line="276" w:lineRule="auto"/>
        <w:ind w:firstLine="709"/>
        <w:jc w:val="both"/>
        <w:rPr>
          <w:sz w:val="28"/>
          <w:szCs w:val="28"/>
        </w:rPr>
      </w:pPr>
      <w:r w:rsidRPr="006E4ED6">
        <w:rPr>
          <w:sz w:val="28"/>
          <w:szCs w:val="28"/>
        </w:rPr>
        <w:t>3.2.4. Мониторинг, анализ и учёт информации о самовольно размещенных (незаконно установленных)</w:t>
      </w:r>
      <w:r w:rsidR="006D442C" w:rsidRPr="006E4ED6">
        <w:rPr>
          <w:sz w:val="28"/>
          <w:szCs w:val="28"/>
        </w:rPr>
        <w:t>,</w:t>
      </w:r>
      <w:r w:rsidR="003B5E75" w:rsidRPr="006E4ED6">
        <w:rPr>
          <w:sz w:val="28"/>
          <w:szCs w:val="28"/>
        </w:rPr>
        <w:t xml:space="preserve"> либо р</w:t>
      </w:r>
      <w:r w:rsidR="006D442C" w:rsidRPr="006E4ED6">
        <w:rPr>
          <w:sz w:val="28"/>
          <w:szCs w:val="28"/>
        </w:rPr>
        <w:t>азмещенных с нарушением требова</w:t>
      </w:r>
      <w:r w:rsidR="0001208D" w:rsidRPr="006E4ED6">
        <w:rPr>
          <w:sz w:val="28"/>
          <w:szCs w:val="28"/>
        </w:rPr>
        <w:t>ни</w:t>
      </w:r>
      <w:r w:rsidR="003B5E75" w:rsidRPr="006E4ED6">
        <w:rPr>
          <w:sz w:val="28"/>
          <w:szCs w:val="28"/>
        </w:rPr>
        <w:t>й к их разме</w:t>
      </w:r>
      <w:r w:rsidR="00FE7367" w:rsidRPr="006E4ED6">
        <w:rPr>
          <w:sz w:val="28"/>
          <w:szCs w:val="28"/>
        </w:rPr>
        <w:t>щению</w:t>
      </w:r>
      <w:r w:rsidRPr="006E4ED6">
        <w:rPr>
          <w:sz w:val="28"/>
          <w:szCs w:val="28"/>
        </w:rPr>
        <w:t xml:space="preserve"> НТО на территории городского округа Фрязино. </w:t>
      </w:r>
    </w:p>
    <w:p w:rsidR="000C1576" w:rsidRPr="00F94C35" w:rsidRDefault="000C1576" w:rsidP="004E103B">
      <w:pPr>
        <w:spacing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3.2.5. Организация взаимодействия органов местного самоуправления городского округа Фрязино</w:t>
      </w:r>
      <w:r w:rsidR="00197C9A">
        <w:rPr>
          <w:sz w:val="28"/>
          <w:szCs w:val="28"/>
        </w:rPr>
        <w:t xml:space="preserve"> Московской области</w:t>
      </w:r>
      <w:r w:rsidRPr="00F94C35">
        <w:rPr>
          <w:sz w:val="28"/>
          <w:szCs w:val="28"/>
        </w:rPr>
        <w:t xml:space="preserve"> с уполномоченными территориальными органами федеральных органов исполнительной власти, уполномоченными территориальными органами государственных органов исполнительной власти Московской области, по вопросам, входящим в компетенцию Рабочей группы. </w:t>
      </w:r>
    </w:p>
    <w:p w:rsidR="000C1576" w:rsidRPr="00F94C35" w:rsidRDefault="000C1576" w:rsidP="004E103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3.2.6. Соблюдение хозяйствующими субъектами требований </w:t>
      </w:r>
      <w:r w:rsidRPr="00F94C35">
        <w:rPr>
          <w:sz w:val="28"/>
          <w:szCs w:val="28"/>
        </w:rPr>
        <w:br/>
        <w:t>к размещению НТО на земельных участках:</w:t>
      </w:r>
    </w:p>
    <w:p w:rsidR="000C1576" w:rsidRDefault="000C1576" w:rsidP="004E103B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F94C35">
        <w:rPr>
          <w:sz w:val="28"/>
          <w:szCs w:val="28"/>
        </w:rPr>
        <w:t>находящихся</w:t>
      </w:r>
      <w:proofErr w:type="gramEnd"/>
      <w:r w:rsidRPr="00F94C35">
        <w:rPr>
          <w:sz w:val="28"/>
          <w:szCs w:val="28"/>
        </w:rPr>
        <w:t xml:space="preserve"> в муниципальной собственности городского округа Фрязино</w:t>
      </w:r>
      <w:r w:rsidR="001D3F99">
        <w:rPr>
          <w:sz w:val="28"/>
          <w:szCs w:val="28"/>
        </w:rPr>
        <w:t xml:space="preserve"> Московской области</w:t>
      </w:r>
      <w:r w:rsidRPr="00F94C35">
        <w:rPr>
          <w:sz w:val="28"/>
          <w:szCs w:val="28"/>
        </w:rPr>
        <w:t>;</w:t>
      </w:r>
    </w:p>
    <w:p w:rsidR="000C1576" w:rsidRDefault="000C1576" w:rsidP="004E103B">
      <w:pPr>
        <w:spacing w:line="276" w:lineRule="auto"/>
        <w:ind w:firstLine="851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государственная </w:t>
      </w:r>
      <w:proofErr w:type="gramStart"/>
      <w:r w:rsidRPr="00F94C35">
        <w:rPr>
          <w:sz w:val="28"/>
          <w:szCs w:val="28"/>
        </w:rPr>
        <w:t>собственность</w:t>
      </w:r>
      <w:proofErr w:type="gramEnd"/>
      <w:r w:rsidRPr="00F94C35">
        <w:rPr>
          <w:sz w:val="28"/>
          <w:szCs w:val="28"/>
        </w:rPr>
        <w:t xml:space="preserve"> на которые не разграничена;</w:t>
      </w:r>
    </w:p>
    <w:p w:rsidR="000C1576" w:rsidRDefault="000C1576" w:rsidP="004E103B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F94C35">
        <w:rPr>
          <w:sz w:val="28"/>
          <w:szCs w:val="28"/>
        </w:rPr>
        <w:t>находящихся</w:t>
      </w:r>
      <w:proofErr w:type="gramEnd"/>
      <w:r w:rsidRPr="00F94C35">
        <w:rPr>
          <w:sz w:val="28"/>
          <w:szCs w:val="28"/>
        </w:rPr>
        <w:t xml:space="preserve"> в частной собственности;</w:t>
      </w:r>
    </w:p>
    <w:p w:rsidR="000C1576" w:rsidRPr="00F94C35" w:rsidRDefault="000C1576" w:rsidP="004E103B">
      <w:pPr>
        <w:spacing w:line="276" w:lineRule="auto"/>
        <w:ind w:firstLine="851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на которые оформлены земельно-правовые отношения с органом государственной власти или органом местного самоуправления</w:t>
      </w:r>
      <w:r w:rsidR="007C5BA1">
        <w:rPr>
          <w:sz w:val="28"/>
          <w:szCs w:val="28"/>
        </w:rPr>
        <w:t xml:space="preserve"> городского округа Фрязино Московской области</w:t>
      </w:r>
      <w:r w:rsidRPr="00F94C35">
        <w:rPr>
          <w:sz w:val="28"/>
          <w:szCs w:val="28"/>
        </w:rPr>
        <w:t>.</w:t>
      </w:r>
    </w:p>
    <w:p w:rsidR="000C1576" w:rsidRPr="00F94C35" w:rsidRDefault="000C1576" w:rsidP="004E103B">
      <w:pPr>
        <w:spacing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 </w:t>
      </w:r>
    </w:p>
    <w:p w:rsidR="000C1576" w:rsidRPr="00F94C35" w:rsidRDefault="009B1405" w:rsidP="004E103B">
      <w:pPr>
        <w:pStyle w:val="Default"/>
        <w:suppressAutoHyphens/>
        <w:spacing w:line="276" w:lineRule="auto"/>
        <w:jc w:val="center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lastRenderedPageBreak/>
        <w:t>4. Организация деятельности Р</w:t>
      </w:r>
      <w:r w:rsidR="000C1576" w:rsidRPr="00F94C35">
        <w:rPr>
          <w:color w:val="auto"/>
          <w:sz w:val="28"/>
          <w:szCs w:val="28"/>
          <w:lang w:eastAsia="ru-RU"/>
        </w:rPr>
        <w:t>абочей группы</w:t>
      </w:r>
    </w:p>
    <w:p w:rsidR="000C1576" w:rsidRPr="00F94C35" w:rsidRDefault="000C1576" w:rsidP="004E103B">
      <w:pPr>
        <w:pStyle w:val="Default"/>
        <w:suppressAutoHyphens/>
        <w:spacing w:line="276" w:lineRule="auto"/>
        <w:jc w:val="center"/>
        <w:rPr>
          <w:color w:val="auto"/>
          <w:sz w:val="28"/>
          <w:szCs w:val="28"/>
          <w:lang w:eastAsia="ru-RU"/>
        </w:rPr>
      </w:pP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4.1. Заседания Рабочей группы проводятся не реже одного раза в неделю.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4.2. Место, время и повестку дня заседаний Рабочей группы определяет председатель Рабочей группы.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4.3. Секретарь Рабочей группы не </w:t>
      </w:r>
      <w:proofErr w:type="gramStart"/>
      <w:r w:rsidRPr="00F94C35">
        <w:rPr>
          <w:sz w:val="28"/>
          <w:szCs w:val="28"/>
        </w:rPr>
        <w:t>позднее</w:t>
      </w:r>
      <w:proofErr w:type="gramEnd"/>
      <w:r w:rsidRPr="00F94C35">
        <w:rPr>
          <w:sz w:val="28"/>
          <w:szCs w:val="28"/>
        </w:rPr>
        <w:t xml:space="preserve"> чем за </w:t>
      </w:r>
      <w:r w:rsidR="00B119C3">
        <w:rPr>
          <w:sz w:val="28"/>
          <w:szCs w:val="28"/>
        </w:rPr>
        <w:t>3 (</w:t>
      </w:r>
      <w:r w:rsidRPr="00F94C35">
        <w:rPr>
          <w:sz w:val="28"/>
          <w:szCs w:val="28"/>
        </w:rPr>
        <w:t>три</w:t>
      </w:r>
      <w:r w:rsidR="00B119C3">
        <w:rPr>
          <w:sz w:val="28"/>
          <w:szCs w:val="28"/>
        </w:rPr>
        <w:t xml:space="preserve">) дня до </w:t>
      </w:r>
      <w:r w:rsidRPr="00F94C35">
        <w:rPr>
          <w:sz w:val="28"/>
          <w:szCs w:val="28"/>
        </w:rPr>
        <w:t>дня проведения заседания Рабочей группы информирует членов Рабочей группы</w:t>
      </w:r>
      <w:r w:rsidRPr="00F94C35">
        <w:rPr>
          <w:sz w:val="28"/>
          <w:szCs w:val="28"/>
        </w:rPr>
        <w:br/>
        <w:t xml:space="preserve">о месте, дате, времени, повестке дня заседания Рабочей группы.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4.5. Заседания Рабочей группы проводятся председателем Рабочей группы. При отсутствии председателя Рабочей группы - заместителем председателя Рабочей группы.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4.6. Заседания Рабочей группы считаются правомочными, если на них присутствует председатель Рабочей группы (в случае его отсутствия - заместитель председателя Рабочей группы), секретарь и не менее половины</w:t>
      </w:r>
      <w:r w:rsidRPr="00F94C35">
        <w:rPr>
          <w:sz w:val="28"/>
          <w:szCs w:val="28"/>
        </w:rPr>
        <w:br/>
        <w:t xml:space="preserve">её членов.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4.7.</w:t>
      </w:r>
      <w:r w:rsidRPr="00F94C35">
        <w:rPr>
          <w:b/>
          <w:sz w:val="28"/>
          <w:szCs w:val="28"/>
        </w:rPr>
        <w:t xml:space="preserve"> </w:t>
      </w:r>
      <w:r w:rsidRPr="00F94C35">
        <w:rPr>
          <w:sz w:val="28"/>
          <w:szCs w:val="28"/>
        </w:rPr>
        <w:t>На заседании Рабочей группы ведётся протокол, в котором указывается: дата</w:t>
      </w:r>
      <w:r w:rsidR="005E46E0">
        <w:rPr>
          <w:sz w:val="28"/>
          <w:szCs w:val="28"/>
        </w:rPr>
        <w:t>, время</w:t>
      </w:r>
      <w:r w:rsidRPr="00F94C35">
        <w:rPr>
          <w:sz w:val="28"/>
          <w:szCs w:val="28"/>
        </w:rPr>
        <w:t xml:space="preserve"> и </w:t>
      </w:r>
      <w:r w:rsidR="00A71F4D">
        <w:rPr>
          <w:sz w:val="28"/>
          <w:szCs w:val="28"/>
        </w:rPr>
        <w:t xml:space="preserve">место проведения </w:t>
      </w:r>
      <w:r w:rsidRPr="00F94C35">
        <w:rPr>
          <w:sz w:val="28"/>
          <w:szCs w:val="28"/>
        </w:rPr>
        <w:t xml:space="preserve">заседания Рабочей группы, список присутствующих на заседании Рабочей группы, перечень рассматриваемых вопросов, принятые по ним решения.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4.8.</w:t>
      </w:r>
      <w:r w:rsidRPr="00F94C35">
        <w:rPr>
          <w:b/>
          <w:sz w:val="28"/>
          <w:szCs w:val="28"/>
        </w:rPr>
        <w:t xml:space="preserve"> </w:t>
      </w:r>
      <w:r w:rsidRPr="00F94C35">
        <w:rPr>
          <w:sz w:val="28"/>
          <w:szCs w:val="28"/>
        </w:rPr>
        <w:t>Решения Рабочей группы принимаются открытым голосованием простым большинством голосов присутствующих на заседании Рабочей группы и оформляются протоколом заседания Рабочей группы, который подписывается председателем Рабочей группы или его заместителем</w:t>
      </w:r>
      <w:r w:rsidR="00CD3378">
        <w:rPr>
          <w:sz w:val="28"/>
          <w:szCs w:val="28"/>
        </w:rPr>
        <w:t>,</w:t>
      </w:r>
      <w:r w:rsidR="005459A5">
        <w:rPr>
          <w:sz w:val="28"/>
          <w:szCs w:val="28"/>
        </w:rPr>
        <w:t xml:space="preserve"> и </w:t>
      </w:r>
      <w:r w:rsidR="00BE144C">
        <w:rPr>
          <w:sz w:val="28"/>
          <w:szCs w:val="28"/>
        </w:rPr>
        <w:t>членами Рабочей группы.</w:t>
      </w:r>
      <w:r w:rsidRPr="00F94C35">
        <w:rPr>
          <w:sz w:val="28"/>
          <w:szCs w:val="28"/>
        </w:rPr>
        <w:t xml:space="preserve"> </w:t>
      </w:r>
    </w:p>
    <w:p w:rsidR="000C1576" w:rsidRPr="00F94C35" w:rsidRDefault="000C1576" w:rsidP="004E103B">
      <w:pPr>
        <w:pStyle w:val="af2"/>
        <w:suppressAutoHyphens/>
        <w:spacing w:line="276" w:lineRule="auto"/>
        <w:jc w:val="center"/>
        <w:rPr>
          <w:color w:val="000000"/>
          <w:sz w:val="28"/>
          <w:szCs w:val="28"/>
        </w:rPr>
      </w:pPr>
      <w:r w:rsidRPr="00F94C35">
        <w:rPr>
          <w:color w:val="000000"/>
          <w:sz w:val="28"/>
          <w:szCs w:val="28"/>
        </w:rPr>
        <w:t>5. Права Рабочей группы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5.1. Для решения поставленных задач Рабочая группа имеет право: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5.1.1. Определять и утверждать план мероприятий, связанных </w:t>
      </w:r>
      <w:r w:rsidRPr="00F94C35">
        <w:rPr>
          <w:sz w:val="28"/>
          <w:szCs w:val="28"/>
        </w:rPr>
        <w:br/>
        <w:t>с выявлением и демонтажем самовольно размещенных (незаконно установленных)</w:t>
      </w:r>
      <w:r w:rsidR="003511BB">
        <w:rPr>
          <w:sz w:val="28"/>
          <w:szCs w:val="28"/>
        </w:rPr>
        <w:t xml:space="preserve">, </w:t>
      </w:r>
      <w:r w:rsidR="003511BB" w:rsidRPr="00BF1D6A">
        <w:rPr>
          <w:sz w:val="28"/>
          <w:szCs w:val="28"/>
        </w:rPr>
        <w:t>либо размещенных с нарушением требований</w:t>
      </w:r>
      <w:r w:rsidRPr="00F94C35">
        <w:rPr>
          <w:sz w:val="28"/>
          <w:szCs w:val="28"/>
        </w:rPr>
        <w:t xml:space="preserve"> </w:t>
      </w:r>
      <w:r w:rsidR="009F4CFC">
        <w:rPr>
          <w:sz w:val="28"/>
          <w:szCs w:val="28"/>
        </w:rPr>
        <w:t xml:space="preserve">к их размещению </w:t>
      </w:r>
      <w:r w:rsidRPr="00F94C35">
        <w:rPr>
          <w:sz w:val="28"/>
          <w:szCs w:val="28"/>
        </w:rPr>
        <w:t xml:space="preserve">на территории городского округа Фрязино Московской области нестационарных торговых объектов, предназначенных </w:t>
      </w:r>
      <w:r w:rsidRPr="00F94C35">
        <w:rPr>
          <w:sz w:val="28"/>
          <w:szCs w:val="28"/>
        </w:rPr>
        <w:br/>
        <w:t xml:space="preserve">для осуществления торговли, общественного питания, оказания услуг (павильоны, киоски, лотки, летние кафе и т.п.). Утвержденный План мероприятий является </w:t>
      </w:r>
      <w:proofErr w:type="gramStart"/>
      <w:r w:rsidRPr="00F94C35">
        <w:rPr>
          <w:sz w:val="28"/>
          <w:szCs w:val="28"/>
        </w:rPr>
        <w:t>обязательным к исполнению</w:t>
      </w:r>
      <w:proofErr w:type="gramEnd"/>
      <w:r w:rsidRPr="00F94C35">
        <w:rPr>
          <w:sz w:val="28"/>
          <w:szCs w:val="28"/>
        </w:rPr>
        <w:t xml:space="preserve"> всеми структурными подразделениями Администрации. 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5.1.1. Запрашивать и получать в порядке, установленном законодательством Российской Федерации необходимую информацию. </w:t>
      </w:r>
    </w:p>
    <w:p w:rsidR="000C1576" w:rsidRPr="00F94C35" w:rsidRDefault="000C1576" w:rsidP="004E103B">
      <w:pPr>
        <w:pStyle w:val="af2"/>
        <w:widowControl w:val="0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lastRenderedPageBreak/>
        <w:t xml:space="preserve">5.1.2. Приглашать на заседания Рабочей группы представителей заинтересованных территориальных органов федеральных органов исполнительной власти, представителей территориальных органов государственных органов исполнительной власти Московской области, а также хозяйствующих субъектов. 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5.1.3. Приглашать на заседания коммерческие и некоммерческие организации для участия в подготовке и проведении мероприятий </w:t>
      </w:r>
      <w:r w:rsidRPr="00F94C35">
        <w:rPr>
          <w:sz w:val="28"/>
          <w:szCs w:val="28"/>
        </w:rPr>
        <w:br/>
        <w:t>в соответствии с планом мероприятий.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5.1.4. Вносить предложения Главе городского</w:t>
      </w:r>
      <w:r w:rsidR="00ED4914">
        <w:rPr>
          <w:sz w:val="28"/>
          <w:szCs w:val="28"/>
        </w:rPr>
        <w:t xml:space="preserve"> округа Фрязино </w:t>
      </w:r>
      <w:r w:rsidRPr="00F94C35">
        <w:rPr>
          <w:sz w:val="28"/>
          <w:szCs w:val="28"/>
        </w:rPr>
        <w:t xml:space="preserve">по совершенствованию законодательства в пределах компетенции Рабочей группы. 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5.1.5. Рассматривать вопросы, связанные с исключением мест размещения НТО из Схемы размещения НТО на террит</w:t>
      </w:r>
      <w:r w:rsidR="004B60A5">
        <w:rPr>
          <w:sz w:val="28"/>
          <w:szCs w:val="28"/>
        </w:rPr>
        <w:t>ории городского округа Фрязино Московской области.</w:t>
      </w:r>
    </w:p>
    <w:p w:rsidR="000C1576" w:rsidRPr="00F94C35" w:rsidRDefault="000C1576" w:rsidP="002E5CEA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 xml:space="preserve">5.1.6. Принимать решения по вопросам, входящим в компетенцию </w:t>
      </w:r>
      <w:r w:rsidR="00ED4914">
        <w:rPr>
          <w:sz w:val="28"/>
          <w:szCs w:val="28"/>
        </w:rPr>
        <w:t>Р</w:t>
      </w:r>
      <w:r w:rsidRPr="00F94C35">
        <w:rPr>
          <w:sz w:val="28"/>
          <w:szCs w:val="28"/>
        </w:rPr>
        <w:t xml:space="preserve">абочей группы, и направлять их по принадлежности </w:t>
      </w:r>
      <w:r w:rsidR="00ED4914">
        <w:rPr>
          <w:sz w:val="28"/>
          <w:szCs w:val="28"/>
        </w:rPr>
        <w:t>структурны</w:t>
      </w:r>
      <w:r w:rsidR="000B1D69">
        <w:rPr>
          <w:sz w:val="28"/>
          <w:szCs w:val="28"/>
        </w:rPr>
        <w:t>м</w:t>
      </w:r>
      <w:r w:rsidR="00ED4914">
        <w:rPr>
          <w:sz w:val="28"/>
          <w:szCs w:val="28"/>
        </w:rPr>
        <w:t xml:space="preserve"> подразделениям</w:t>
      </w:r>
      <w:r w:rsidRPr="00F94C35">
        <w:rPr>
          <w:sz w:val="28"/>
          <w:szCs w:val="28"/>
        </w:rPr>
        <w:t xml:space="preserve"> Администрации для исполнения. </w:t>
      </w:r>
      <w:r w:rsidR="00ED4914">
        <w:rPr>
          <w:sz w:val="28"/>
          <w:szCs w:val="28"/>
        </w:rPr>
        <w:t xml:space="preserve">Решения Рабочей группы являются </w:t>
      </w:r>
      <w:r w:rsidR="002E5CEA">
        <w:rPr>
          <w:sz w:val="28"/>
          <w:szCs w:val="28"/>
        </w:rPr>
        <w:t xml:space="preserve">обязательными </w:t>
      </w:r>
      <w:r w:rsidRPr="00F94C35">
        <w:rPr>
          <w:sz w:val="28"/>
          <w:szCs w:val="28"/>
        </w:rPr>
        <w:t xml:space="preserve">к исполнению всеми структурными подразделениями Администрации.  </w:t>
      </w:r>
    </w:p>
    <w:p w:rsidR="000C1576" w:rsidRPr="00F94C35" w:rsidRDefault="004F083E" w:rsidP="004F083E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5.1.7. Запрашивать у структурных подразделений Администрации информацию </w:t>
      </w:r>
      <w:r w:rsidR="000C1576" w:rsidRPr="00F94C35">
        <w:rPr>
          <w:sz w:val="28"/>
          <w:szCs w:val="28"/>
        </w:rPr>
        <w:t>об исполнении решений Рабочей группы.</w:t>
      </w:r>
    </w:p>
    <w:p w:rsidR="000C1576" w:rsidRPr="00F94C35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94C35">
        <w:rPr>
          <w:sz w:val="28"/>
          <w:szCs w:val="28"/>
        </w:rPr>
        <w:t>5.1.8. Представител</w:t>
      </w:r>
      <w:proofErr w:type="gramStart"/>
      <w:r w:rsidRPr="00F94C35">
        <w:rPr>
          <w:sz w:val="28"/>
          <w:szCs w:val="28"/>
        </w:rPr>
        <w:t>ь(</w:t>
      </w:r>
      <w:proofErr w:type="gramEnd"/>
      <w:r w:rsidRPr="00F94C35">
        <w:rPr>
          <w:sz w:val="28"/>
          <w:szCs w:val="28"/>
        </w:rPr>
        <w:t xml:space="preserve">и) Рабочей группы при необходимости вправе осуществлять выездные обследования (выезды) на места размещения </w:t>
      </w:r>
      <w:r w:rsidRPr="00F94C35">
        <w:rPr>
          <w:sz w:val="28"/>
          <w:szCs w:val="28"/>
        </w:rPr>
        <w:br/>
        <w:t xml:space="preserve">НТО с приглашением представителей органов и организаций, указанных </w:t>
      </w:r>
      <w:r w:rsidRPr="00F94C35">
        <w:rPr>
          <w:sz w:val="28"/>
          <w:szCs w:val="28"/>
        </w:rPr>
        <w:br/>
        <w:t xml:space="preserve">в пунктах 5.1.2. и 5.1.3. настоящего Положения. </w:t>
      </w:r>
    </w:p>
    <w:p w:rsidR="000C1576" w:rsidRPr="00F94C35" w:rsidRDefault="000C1576" w:rsidP="004E103B">
      <w:pPr>
        <w:pStyle w:val="af2"/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F94C35">
        <w:rPr>
          <w:sz w:val="28"/>
          <w:szCs w:val="28"/>
        </w:rPr>
        <w:t>6. Обеспечение деятельности рабочей группы</w:t>
      </w:r>
    </w:p>
    <w:p w:rsidR="000C1576" w:rsidRPr="005B41EC" w:rsidRDefault="000C1576" w:rsidP="004E103B">
      <w:pPr>
        <w:pStyle w:val="af2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B41EC">
        <w:rPr>
          <w:sz w:val="28"/>
          <w:szCs w:val="28"/>
        </w:rPr>
        <w:t xml:space="preserve">6.1. Организационно – техническое обеспечение деятельности Рабочей группы осуществляется Административным управлением </w:t>
      </w:r>
      <w:r w:rsidR="00BB3CF0">
        <w:rPr>
          <w:sz w:val="28"/>
          <w:szCs w:val="28"/>
        </w:rPr>
        <w:t xml:space="preserve">администрации городского округа Фрязино.  </w:t>
      </w:r>
    </w:p>
    <w:sectPr w:rsidR="000C1576" w:rsidRPr="005B41EC" w:rsidSect="008973A7">
      <w:headerReference w:type="default" r:id="rId8"/>
      <w:pgSz w:w="11906" w:h="16838"/>
      <w:pgMar w:top="1134" w:right="567" w:bottom="136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93" w:rsidRDefault="00FA4E93" w:rsidP="00AE3132">
      <w:r>
        <w:separator/>
      </w:r>
    </w:p>
  </w:endnote>
  <w:endnote w:type="continuationSeparator" w:id="0">
    <w:p w:rsidR="00FA4E93" w:rsidRDefault="00FA4E93" w:rsidP="00AE3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93" w:rsidRDefault="00FA4E93" w:rsidP="00AE3132">
      <w:r>
        <w:separator/>
      </w:r>
    </w:p>
  </w:footnote>
  <w:footnote w:type="continuationSeparator" w:id="0">
    <w:p w:rsidR="00FA4E93" w:rsidRDefault="00FA4E93" w:rsidP="00AE3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132" w:rsidRDefault="00AE3132">
    <w:pPr>
      <w:pStyle w:val="ab"/>
      <w:jc w:val="center"/>
    </w:pPr>
  </w:p>
  <w:p w:rsidR="00AE3132" w:rsidRDefault="00AE3132">
    <w:pPr>
      <w:pStyle w:val="ab"/>
      <w:jc w:val="center"/>
    </w:pPr>
  </w:p>
  <w:p w:rsidR="00AE3132" w:rsidRDefault="00CC609D">
    <w:pPr>
      <w:pStyle w:val="ab"/>
      <w:jc w:val="center"/>
    </w:pPr>
    <w:sdt>
      <w:sdtPr>
        <w:id w:val="10288251"/>
        <w:docPartObj>
          <w:docPartGallery w:val="Page Numbers (Top of Page)"/>
          <w:docPartUnique/>
        </w:docPartObj>
      </w:sdtPr>
      <w:sdtContent>
        <w:fldSimple w:instr=" PAGE   \* MERGEFORMAT ">
          <w:r w:rsidR="00A06DB1">
            <w:rPr>
              <w:noProof/>
            </w:rPr>
            <w:t>2</w:t>
          </w:r>
        </w:fldSimple>
      </w:sdtContent>
    </w:sdt>
  </w:p>
  <w:p w:rsidR="00AE3132" w:rsidRDefault="00AE313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5B59ED"/>
    <w:multiLevelType w:val="multilevel"/>
    <w:tmpl w:val="34D2C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C450813"/>
    <w:multiLevelType w:val="multilevel"/>
    <w:tmpl w:val="C9C2A7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BB077A"/>
    <w:multiLevelType w:val="multilevel"/>
    <w:tmpl w:val="19F675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2703"/>
    <w:rsid w:val="0000362D"/>
    <w:rsid w:val="0001208D"/>
    <w:rsid w:val="00084C31"/>
    <w:rsid w:val="0009360D"/>
    <w:rsid w:val="000B1D69"/>
    <w:rsid w:val="000C1576"/>
    <w:rsid w:val="000C24DF"/>
    <w:rsid w:val="000C62B0"/>
    <w:rsid w:val="00132374"/>
    <w:rsid w:val="00135145"/>
    <w:rsid w:val="001525F6"/>
    <w:rsid w:val="00197C9A"/>
    <w:rsid w:val="001D3F99"/>
    <w:rsid w:val="002043C0"/>
    <w:rsid w:val="00206D36"/>
    <w:rsid w:val="00234ADF"/>
    <w:rsid w:val="002406B9"/>
    <w:rsid w:val="002B3291"/>
    <w:rsid w:val="002E5CEA"/>
    <w:rsid w:val="002F4452"/>
    <w:rsid w:val="00314245"/>
    <w:rsid w:val="00323702"/>
    <w:rsid w:val="00327E2B"/>
    <w:rsid w:val="003511BB"/>
    <w:rsid w:val="00376A5F"/>
    <w:rsid w:val="003A2E99"/>
    <w:rsid w:val="003B5E75"/>
    <w:rsid w:val="003D2703"/>
    <w:rsid w:val="003E25BA"/>
    <w:rsid w:val="004700EC"/>
    <w:rsid w:val="004B1288"/>
    <w:rsid w:val="004B60A5"/>
    <w:rsid w:val="004C7F11"/>
    <w:rsid w:val="004D4FAB"/>
    <w:rsid w:val="004E103B"/>
    <w:rsid w:val="004F083E"/>
    <w:rsid w:val="004F1A4F"/>
    <w:rsid w:val="0052156F"/>
    <w:rsid w:val="005459A5"/>
    <w:rsid w:val="00565147"/>
    <w:rsid w:val="005B41EC"/>
    <w:rsid w:val="005E46E0"/>
    <w:rsid w:val="00606401"/>
    <w:rsid w:val="006068F7"/>
    <w:rsid w:val="00644CBB"/>
    <w:rsid w:val="00654087"/>
    <w:rsid w:val="006A04E1"/>
    <w:rsid w:val="006A64ED"/>
    <w:rsid w:val="006D442C"/>
    <w:rsid w:val="006E4ED6"/>
    <w:rsid w:val="00710CE7"/>
    <w:rsid w:val="00723615"/>
    <w:rsid w:val="00726D5E"/>
    <w:rsid w:val="007C5BA1"/>
    <w:rsid w:val="007D67F9"/>
    <w:rsid w:val="007F5EDD"/>
    <w:rsid w:val="008071F9"/>
    <w:rsid w:val="008805D5"/>
    <w:rsid w:val="008973A7"/>
    <w:rsid w:val="008A1BDE"/>
    <w:rsid w:val="008B0B42"/>
    <w:rsid w:val="008C160D"/>
    <w:rsid w:val="008C1EC6"/>
    <w:rsid w:val="00917FEB"/>
    <w:rsid w:val="00942D4C"/>
    <w:rsid w:val="009529D2"/>
    <w:rsid w:val="009B1405"/>
    <w:rsid w:val="009B43E6"/>
    <w:rsid w:val="009D0B73"/>
    <w:rsid w:val="009F4CFC"/>
    <w:rsid w:val="00A06DB1"/>
    <w:rsid w:val="00A12D1B"/>
    <w:rsid w:val="00A41F8A"/>
    <w:rsid w:val="00A71F4D"/>
    <w:rsid w:val="00AA41A0"/>
    <w:rsid w:val="00AC69B1"/>
    <w:rsid w:val="00AE112C"/>
    <w:rsid w:val="00AE2FE4"/>
    <w:rsid w:val="00AE3132"/>
    <w:rsid w:val="00AE543B"/>
    <w:rsid w:val="00AE6C3E"/>
    <w:rsid w:val="00B05B3B"/>
    <w:rsid w:val="00B119C3"/>
    <w:rsid w:val="00B34144"/>
    <w:rsid w:val="00BB3CF0"/>
    <w:rsid w:val="00BE144C"/>
    <w:rsid w:val="00BF17AF"/>
    <w:rsid w:val="00BF1D6A"/>
    <w:rsid w:val="00C02D6B"/>
    <w:rsid w:val="00C1474D"/>
    <w:rsid w:val="00C15D92"/>
    <w:rsid w:val="00C21915"/>
    <w:rsid w:val="00C23F6B"/>
    <w:rsid w:val="00C24AAC"/>
    <w:rsid w:val="00C25115"/>
    <w:rsid w:val="00C6273A"/>
    <w:rsid w:val="00C83841"/>
    <w:rsid w:val="00CC609D"/>
    <w:rsid w:val="00CD3378"/>
    <w:rsid w:val="00D320CF"/>
    <w:rsid w:val="00D37830"/>
    <w:rsid w:val="00D56ACD"/>
    <w:rsid w:val="00D57C77"/>
    <w:rsid w:val="00DB3E96"/>
    <w:rsid w:val="00DC5F1F"/>
    <w:rsid w:val="00E349BC"/>
    <w:rsid w:val="00E416EE"/>
    <w:rsid w:val="00ED4914"/>
    <w:rsid w:val="00F04CB3"/>
    <w:rsid w:val="00F34E2E"/>
    <w:rsid w:val="00F7344F"/>
    <w:rsid w:val="00F73842"/>
    <w:rsid w:val="00F81BF5"/>
    <w:rsid w:val="00F94C35"/>
    <w:rsid w:val="00FA4E93"/>
    <w:rsid w:val="00FE00FC"/>
    <w:rsid w:val="00FE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42"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rsid w:val="008B0B4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B0B4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8B0B42"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8B0B42"/>
  </w:style>
  <w:style w:type="character" w:customStyle="1" w:styleId="-">
    <w:name w:val="Интернет-ссылка"/>
    <w:rsid w:val="008B0B42"/>
    <w:rPr>
      <w:color w:val="000080"/>
      <w:u w:val="single"/>
    </w:rPr>
  </w:style>
  <w:style w:type="character" w:customStyle="1" w:styleId="a3">
    <w:name w:val="Символ нумерации"/>
    <w:qFormat/>
    <w:rsid w:val="008B0B42"/>
  </w:style>
  <w:style w:type="paragraph" w:customStyle="1" w:styleId="a4">
    <w:name w:val="Заголовок"/>
    <w:basedOn w:val="a"/>
    <w:next w:val="a5"/>
    <w:qFormat/>
    <w:rsid w:val="008B0B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B0B42"/>
    <w:pPr>
      <w:spacing w:after="140" w:line="276" w:lineRule="auto"/>
    </w:pPr>
  </w:style>
  <w:style w:type="paragraph" w:styleId="a6">
    <w:name w:val="List"/>
    <w:basedOn w:val="a5"/>
    <w:rsid w:val="008B0B42"/>
    <w:rPr>
      <w:rFonts w:cs="Mangal"/>
    </w:rPr>
  </w:style>
  <w:style w:type="paragraph" w:styleId="a7">
    <w:name w:val="caption"/>
    <w:basedOn w:val="a"/>
    <w:qFormat/>
    <w:rsid w:val="008B0B42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8B0B42"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rsid w:val="008B0B42"/>
    <w:pPr>
      <w:suppressLineNumbers/>
    </w:pPr>
    <w:rPr>
      <w:rFonts w:cs="Mangal"/>
    </w:rPr>
  </w:style>
  <w:style w:type="paragraph" w:customStyle="1" w:styleId="a9">
    <w:name w:val="Колонтитул"/>
    <w:basedOn w:val="a"/>
    <w:qFormat/>
    <w:rsid w:val="008B0B42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  <w:rsid w:val="008B0B42"/>
  </w:style>
  <w:style w:type="paragraph" w:styleId="ab">
    <w:name w:val="header"/>
    <w:basedOn w:val="a"/>
    <w:link w:val="ac"/>
    <w:uiPriority w:val="99"/>
    <w:rsid w:val="008B0B42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8B0B42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8B0B42"/>
    <w:rPr>
      <w:rFonts w:ascii="Tahoma" w:hAnsi="Tahoma" w:cs="Tahoma"/>
      <w:sz w:val="16"/>
      <w:szCs w:val="16"/>
    </w:rPr>
  </w:style>
  <w:style w:type="paragraph" w:styleId="af">
    <w:name w:val="Body Text Indent"/>
    <w:basedOn w:val="a"/>
    <w:rsid w:val="008B0B42"/>
    <w:pPr>
      <w:ind w:right="5924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qFormat/>
    <w:rsid w:val="008B0B42"/>
    <w:pPr>
      <w:keepNext/>
      <w:ind w:left="142" w:right="-821" w:firstLine="567"/>
      <w:jc w:val="center"/>
    </w:pPr>
    <w:rPr>
      <w:sz w:val="28"/>
      <w:szCs w:val="28"/>
    </w:rPr>
  </w:style>
  <w:style w:type="paragraph" w:customStyle="1" w:styleId="ConsPlusNormal">
    <w:name w:val="ConsPlusNormal"/>
    <w:qFormat/>
    <w:rsid w:val="008B0B42"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af0">
    <w:name w:val="Содержимое таблицы"/>
    <w:basedOn w:val="a"/>
    <w:qFormat/>
    <w:rsid w:val="008B0B42"/>
    <w:pPr>
      <w:suppressLineNumbers/>
    </w:pPr>
  </w:style>
  <w:style w:type="paragraph" w:customStyle="1" w:styleId="13">
    <w:name w:val="Обычная таблица1"/>
    <w:qFormat/>
    <w:rsid w:val="008B0B42"/>
  </w:style>
  <w:style w:type="numbering" w:customStyle="1" w:styleId="WW8Num1">
    <w:name w:val="WW8Num1"/>
    <w:qFormat/>
    <w:rsid w:val="008B0B42"/>
  </w:style>
  <w:style w:type="paragraph" w:styleId="af1">
    <w:name w:val="List Paragraph"/>
    <w:basedOn w:val="a"/>
    <w:uiPriority w:val="34"/>
    <w:qFormat/>
    <w:rsid w:val="008C160D"/>
    <w:pPr>
      <w:ind w:left="720"/>
      <w:contextualSpacing/>
    </w:pPr>
  </w:style>
  <w:style w:type="paragraph" w:customStyle="1" w:styleId="30">
    <w:name w:val="Обычный3"/>
    <w:rsid w:val="008C160D"/>
    <w:pPr>
      <w:widowControl w:val="0"/>
      <w:suppressAutoHyphens w:val="0"/>
      <w:spacing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 w:bidi="ar-SA"/>
    </w:rPr>
  </w:style>
  <w:style w:type="paragraph" w:styleId="af2">
    <w:name w:val="Normal (Web)"/>
    <w:basedOn w:val="a"/>
    <w:uiPriority w:val="99"/>
    <w:unhideWhenUsed/>
    <w:rsid w:val="0000362D"/>
    <w:pPr>
      <w:suppressAutoHyphens w:val="0"/>
      <w:overflowPunct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uiPriority w:val="99"/>
    <w:semiHidden/>
    <w:rsid w:val="0000362D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AE3132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86810-43D2-468C-89EC-D9BB8847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10360</TotalTime>
  <Pages>4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МО от 06.03.2020 N 102-ПГ(ред. от 17.05.2022)"О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</vt:lpstr>
    </vt:vector>
  </TitlesOfParts>
  <Company>КонсультантПлюс Версия 4023.00.09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06.03.2020 N 102-ПГ(ред. от 17.05.2022)"О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поведению"(вместе с "Положением о проверке достоверности и полноты сведений, представляемых гражданами, претендующими на замещение должностей муниципальной </dc:title>
  <dc:subject/>
  <dc:creator>Роман</dc:creator>
  <dc:description/>
  <cp:lastModifiedBy>User</cp:lastModifiedBy>
  <cp:revision>238</cp:revision>
  <cp:lastPrinted>2025-02-12T09:14:00Z</cp:lastPrinted>
  <dcterms:created xsi:type="dcterms:W3CDTF">2023-08-11T12:33:00Z</dcterms:created>
  <dcterms:modified xsi:type="dcterms:W3CDTF">2025-03-06T12:02:00Z</dcterms:modified>
  <dc:language>ru-RU</dc:language>
</cp:coreProperties>
</file>