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/>
      </w:tblPr>
      <w:tblGrid>
        <w:gridCol w:w="2876"/>
        <w:gridCol w:w="2083"/>
        <w:gridCol w:w="5046"/>
      </w:tblGrid>
      <w:tr w:rsidR="003E4908" w:rsidRPr="00B93DD3" w:rsidTr="00961259">
        <w:trPr>
          <w:trHeight w:val="3501"/>
        </w:trPr>
        <w:tc>
          <w:tcPr>
            <w:tcW w:w="2713" w:type="dxa"/>
          </w:tcPr>
          <w:p w:rsidR="003E4908" w:rsidRDefault="003E4908" w:rsidP="00651C43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</w:t>
            </w:r>
          </w:p>
        </w:tc>
        <w:tc>
          <w:tcPr>
            <w:tcW w:w="1965" w:type="dxa"/>
            <w:tcMar>
              <w:left w:w="10" w:type="dxa"/>
              <w:right w:w="10" w:type="dxa"/>
            </w:tcMar>
          </w:tcPr>
          <w:p w:rsidR="003E4908" w:rsidRDefault="003E4908" w:rsidP="00651C43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76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4908" w:rsidRPr="00B3206C" w:rsidRDefault="003E4908" w:rsidP="00651C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4</w:t>
            </w:r>
          </w:p>
          <w:p w:rsidR="003E4908" w:rsidRPr="006B3EE7" w:rsidRDefault="003E4908" w:rsidP="00651C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 по предоставлению муниципальной услуги «Согласование схем                                                                    информационного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>и информационно-рекламного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>оформления здания, строения,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 xml:space="preserve">сооружения, а также                                                                                                                                                                                                         информационного оформления  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прилегающей к ним на основании                                                                     правоустанавливающих документов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территории»                                                                  </w:t>
            </w:r>
          </w:p>
        </w:tc>
      </w:tr>
    </w:tbl>
    <w:p w:rsidR="0087359E" w:rsidRDefault="0087359E">
      <w:pPr>
        <w:pStyle w:val="a6"/>
        <w:spacing w:line="276" w:lineRule="auto"/>
        <w:outlineLvl w:val="1"/>
        <w:rPr>
          <w:rStyle w:val="2"/>
        </w:rPr>
      </w:pPr>
    </w:p>
    <w:p w:rsidR="0087359E" w:rsidRDefault="00FB54D2">
      <w:pPr>
        <w:pStyle w:val="a6"/>
        <w:spacing w:line="276" w:lineRule="auto"/>
        <w:outlineLvl w:val="1"/>
      </w:pPr>
      <w:r>
        <w:rPr>
          <w:rStyle w:val="2"/>
          <w:sz w:val="28"/>
          <w:szCs w:val="28"/>
          <w:lang w:eastAsia="en-US" w:bidi="ar-SA"/>
        </w:rPr>
        <w:t xml:space="preserve">Форма решения </w:t>
      </w:r>
      <w:bookmarkStart w:id="0" w:name="_Toc91253271_Копия_1"/>
      <w:r>
        <w:rPr>
          <w:rStyle w:val="2"/>
          <w:sz w:val="28"/>
          <w:szCs w:val="28"/>
          <w:lang w:eastAsia="en-US" w:bidi="ar-SA"/>
        </w:rPr>
        <w:t xml:space="preserve">об </w:t>
      </w:r>
      <w:bookmarkEnd w:id="0"/>
      <w:r>
        <w:rPr>
          <w:rStyle w:val="2"/>
          <w:sz w:val="28"/>
          <w:szCs w:val="28"/>
          <w:lang w:eastAsia="en-US" w:bidi="ar-SA"/>
        </w:rPr>
        <w:t>отказе в приеме документов,</w:t>
      </w:r>
    </w:p>
    <w:p w:rsidR="0087359E" w:rsidRDefault="00FB54D2">
      <w:pPr>
        <w:pStyle w:val="a6"/>
        <w:spacing w:line="276" w:lineRule="auto"/>
        <w:outlineLvl w:val="1"/>
      </w:pPr>
      <w:r>
        <w:rPr>
          <w:rStyle w:val="2"/>
          <w:sz w:val="28"/>
          <w:szCs w:val="28"/>
          <w:lang w:eastAsia="en-US" w:bidi="ar-SA"/>
        </w:rPr>
        <w:t>необходимых для предоставления муниципальной услуги «Согл</w:t>
      </w:r>
      <w:r w:rsidR="00C75FA3">
        <w:rPr>
          <w:rStyle w:val="2"/>
          <w:sz w:val="28"/>
          <w:szCs w:val="28"/>
          <w:lang w:eastAsia="en-US" w:bidi="ar-SA"/>
        </w:rPr>
        <w:t xml:space="preserve">асование схем информационного и </w:t>
      </w:r>
      <w:r>
        <w:rPr>
          <w:rStyle w:val="2"/>
          <w:sz w:val="28"/>
          <w:szCs w:val="28"/>
          <w:lang w:eastAsia="en-US" w:bidi="ar-SA"/>
        </w:rPr>
        <w:t xml:space="preserve">информационно-рекламного оформления </w:t>
      </w:r>
      <w:r w:rsidR="00C75FA3">
        <w:rPr>
          <w:rStyle w:val="2"/>
          <w:sz w:val="28"/>
          <w:szCs w:val="28"/>
          <w:lang w:eastAsia="en-US" w:bidi="ar-SA"/>
        </w:rPr>
        <w:t xml:space="preserve">здания, строения, сооружения, а </w:t>
      </w:r>
      <w:r>
        <w:rPr>
          <w:rStyle w:val="2"/>
          <w:sz w:val="28"/>
          <w:szCs w:val="28"/>
          <w:lang w:eastAsia="en-US" w:bidi="ar-SA"/>
        </w:rPr>
        <w:t xml:space="preserve">также информационного </w:t>
      </w:r>
      <w:r w:rsidR="00C75FA3">
        <w:rPr>
          <w:rStyle w:val="2"/>
          <w:sz w:val="28"/>
          <w:szCs w:val="28"/>
          <w:lang w:eastAsia="en-US" w:bidi="ar-SA"/>
        </w:rPr>
        <w:t xml:space="preserve">оформления прилегающей к ним на </w:t>
      </w:r>
      <w:r>
        <w:rPr>
          <w:rStyle w:val="2"/>
          <w:sz w:val="28"/>
          <w:szCs w:val="28"/>
          <w:lang w:eastAsia="en-US" w:bidi="ar-SA"/>
        </w:rPr>
        <w:t>основании правоустанавливающих документов территории»</w:t>
      </w:r>
    </w:p>
    <w:p w:rsidR="0087359E" w:rsidRDefault="0087359E">
      <w:pPr>
        <w:rPr>
          <w:rFonts w:hint="eastAsia"/>
        </w:rPr>
        <w:sectPr w:rsidR="0087359E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87359E" w:rsidRDefault="00FB54D2">
      <w:pPr>
        <w:pStyle w:val="a6"/>
        <w:spacing w:line="276" w:lineRule="auto"/>
      </w:pPr>
      <w:r>
        <w:rPr>
          <w:rStyle w:val="2"/>
          <w:sz w:val="28"/>
          <w:szCs w:val="28"/>
          <w:lang w:eastAsia="en-US" w:bidi="ar-SA"/>
        </w:rPr>
        <w:lastRenderedPageBreak/>
        <w:t>(оформляется на официальном бланке Администрации)</w:t>
      </w:r>
    </w:p>
    <w:p w:rsidR="0087359E" w:rsidRDefault="0087359E">
      <w:pPr>
        <w:rPr>
          <w:rFonts w:hint="eastAsia"/>
        </w:rPr>
        <w:sectPr w:rsidR="0087359E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87359E" w:rsidRDefault="0087359E">
      <w:pPr>
        <w:ind w:firstLine="710"/>
        <w:rPr>
          <w:rFonts w:hint="eastAsia"/>
          <w:sz w:val="28"/>
          <w:szCs w:val="28"/>
        </w:rPr>
      </w:pPr>
    </w:p>
    <w:p w:rsidR="0087359E" w:rsidRDefault="00FB54D2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:rsidR="0087359E" w:rsidRDefault="0087359E">
      <w:pPr>
        <w:rPr>
          <w:rFonts w:hint="eastAsia"/>
        </w:rPr>
        <w:sectPr w:rsidR="0087359E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87359E" w:rsidRDefault="00FB54D2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2931FE">
        <w:rPr>
          <w:rFonts w:ascii="Times New Roman" w:hAnsi="Times New Roman"/>
          <w:i/>
          <w:iCs/>
          <w:sz w:val="28"/>
          <w:szCs w:val="28"/>
          <w:lang w:eastAsia="ru-RU"/>
        </w:rPr>
        <w:lastRenderedPageBreak/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ФИО (последнее при наличии) </w:t>
      </w:r>
      <w:proofErr w:type="gramEnd"/>
    </w:p>
    <w:p w:rsidR="0087359E" w:rsidRDefault="00FB54D2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 w:rsidR="0087359E" w:rsidRDefault="00FB54D2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предпринимателя или </w:t>
      </w:r>
      <w:proofErr w:type="gramStart"/>
      <w:r>
        <w:rPr>
          <w:rFonts w:ascii="Times New Roman" w:hAnsi="Times New Roman"/>
          <w:i/>
          <w:iCs/>
          <w:sz w:val="28"/>
          <w:szCs w:val="28"/>
          <w:lang w:eastAsia="ru-RU"/>
        </w:rPr>
        <w:t>полное</w:t>
      </w:r>
      <w:proofErr w:type="gramEnd"/>
    </w:p>
    <w:p w:rsidR="0087359E" w:rsidRDefault="00FB54D2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</w:t>
      </w:r>
      <w:r w:rsidRPr="002931FE">
        <w:rPr>
          <w:rFonts w:ascii="Times New Roman" w:hAnsi="Times New Roman"/>
          <w:i/>
          <w:iCs/>
          <w:sz w:val="28"/>
          <w:szCs w:val="28"/>
          <w:lang w:eastAsia="ru-RU"/>
        </w:rPr>
        <w:t>)</w:t>
      </w:r>
    </w:p>
    <w:p w:rsidR="0087359E" w:rsidRDefault="0087359E">
      <w:pPr>
        <w:rPr>
          <w:rFonts w:hint="eastAsia"/>
        </w:rPr>
        <w:sectPr w:rsidR="0087359E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87359E" w:rsidRDefault="0087359E">
      <w:pPr>
        <w:spacing w:line="276" w:lineRule="auto"/>
        <w:ind w:firstLine="5245"/>
        <w:rPr>
          <w:rFonts w:hint="eastAsia"/>
          <w:sz w:val="28"/>
          <w:szCs w:val="28"/>
          <w:lang w:eastAsia="en-US" w:bidi="ar-SA"/>
        </w:rPr>
      </w:pPr>
    </w:p>
    <w:p w:rsidR="0087359E" w:rsidRDefault="00FB54D2">
      <w:pPr>
        <w:pStyle w:val="a6"/>
        <w:spacing w:line="276" w:lineRule="auto"/>
        <w:rPr>
          <w:b w:val="0"/>
          <w:sz w:val="28"/>
          <w:szCs w:val="28"/>
          <w:lang w:eastAsia="en-US" w:bidi="ar-SA"/>
        </w:rPr>
      </w:pPr>
      <w:r>
        <w:rPr>
          <w:b w:val="0"/>
          <w:sz w:val="28"/>
          <w:szCs w:val="28"/>
          <w:lang w:eastAsia="en-US" w:bidi="ar-SA"/>
        </w:rPr>
        <w:t>Решение об отказе в приеме документов,</w:t>
      </w:r>
    </w:p>
    <w:p w:rsidR="0087359E" w:rsidRDefault="00FB54D2">
      <w:pPr>
        <w:pStyle w:val="a6"/>
        <w:spacing w:line="276" w:lineRule="auto"/>
        <w:rPr>
          <w:sz w:val="28"/>
          <w:szCs w:val="28"/>
        </w:rPr>
      </w:pPr>
      <w:r>
        <w:rPr>
          <w:b w:val="0"/>
          <w:sz w:val="28"/>
          <w:szCs w:val="28"/>
          <w:lang w:eastAsia="en-US" w:bidi="ar-SA"/>
        </w:rPr>
        <w:t xml:space="preserve">необходимых для предоставления муниципальной услуги </w:t>
      </w:r>
      <w:r>
        <w:rPr>
          <w:rStyle w:val="2"/>
          <w:bCs/>
          <w:sz w:val="28"/>
          <w:szCs w:val="28"/>
        </w:rPr>
        <w:t>«Согл</w:t>
      </w:r>
      <w:r w:rsidR="00C75FA3">
        <w:rPr>
          <w:rStyle w:val="2"/>
          <w:bCs/>
          <w:sz w:val="28"/>
          <w:szCs w:val="28"/>
        </w:rPr>
        <w:t xml:space="preserve">асование схем информационного и </w:t>
      </w:r>
      <w:r>
        <w:rPr>
          <w:rStyle w:val="2"/>
          <w:bCs/>
          <w:sz w:val="28"/>
          <w:szCs w:val="28"/>
        </w:rPr>
        <w:t xml:space="preserve">информационно-рекламного оформления </w:t>
      </w:r>
      <w:r w:rsidR="00C75FA3">
        <w:rPr>
          <w:rStyle w:val="2"/>
          <w:bCs/>
          <w:sz w:val="28"/>
          <w:szCs w:val="28"/>
        </w:rPr>
        <w:t xml:space="preserve">здания, строения, сооружения, а </w:t>
      </w:r>
      <w:r>
        <w:rPr>
          <w:rStyle w:val="2"/>
          <w:bCs/>
          <w:sz w:val="28"/>
          <w:szCs w:val="28"/>
        </w:rPr>
        <w:t xml:space="preserve">также информационного </w:t>
      </w:r>
      <w:r w:rsidR="00C75FA3">
        <w:rPr>
          <w:rStyle w:val="2"/>
          <w:bCs/>
          <w:sz w:val="28"/>
          <w:szCs w:val="28"/>
        </w:rPr>
        <w:t xml:space="preserve">оформления прилегающей к ним на </w:t>
      </w:r>
      <w:r>
        <w:rPr>
          <w:rStyle w:val="2"/>
          <w:bCs/>
          <w:sz w:val="28"/>
          <w:szCs w:val="28"/>
        </w:rPr>
        <w:t>основании правоустанавливающих документов территории»</w:t>
      </w:r>
    </w:p>
    <w:p w:rsidR="0087359E" w:rsidRDefault="0087359E">
      <w:pPr>
        <w:pStyle w:val="a6"/>
        <w:spacing w:line="276" w:lineRule="auto"/>
        <w:rPr>
          <w:rStyle w:val="2"/>
          <w:sz w:val="28"/>
          <w:szCs w:val="28"/>
        </w:rPr>
      </w:pPr>
    </w:p>
    <w:p w:rsidR="0087359E" w:rsidRDefault="0087359E">
      <w:pPr>
        <w:rPr>
          <w:rFonts w:hint="eastAsia"/>
        </w:rPr>
        <w:sectPr w:rsidR="0087359E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87359E" w:rsidRDefault="00FB54D2">
      <w:pPr>
        <w:pStyle w:val="a6"/>
        <w:spacing w:line="276" w:lineRule="auto"/>
        <w:ind w:firstLine="709"/>
        <w:jc w:val="both"/>
      </w:pPr>
      <w:proofErr w:type="gramStart"/>
      <w:r>
        <w:rPr>
          <w:rStyle w:val="2"/>
          <w:bCs/>
          <w:sz w:val="28"/>
          <w:szCs w:val="28"/>
          <w:lang w:eastAsia="en-US" w:bidi="ar-SA"/>
        </w:rPr>
        <w:lastRenderedPageBreak/>
        <w:t xml:space="preserve">В соответствии с ____ </w:t>
      </w:r>
      <w:r>
        <w:rPr>
          <w:rStyle w:val="2"/>
          <w:bCs/>
          <w:i/>
          <w:iCs/>
          <w:sz w:val="28"/>
          <w:szCs w:val="28"/>
          <w:lang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Регламент) на основании которого принято данное решение) </w:t>
      </w:r>
      <w:r>
        <w:rPr>
          <w:rStyle w:val="2"/>
          <w:bCs/>
          <w:sz w:val="28"/>
          <w:szCs w:val="28"/>
          <w:lang w:eastAsia="en-US" w:bidi="ar-SA"/>
        </w:rPr>
        <w:t xml:space="preserve">Администрация </w:t>
      </w:r>
      <w:r w:rsidR="00264591">
        <w:rPr>
          <w:rStyle w:val="2"/>
          <w:bCs/>
          <w:sz w:val="28"/>
          <w:szCs w:val="28"/>
          <w:lang w:eastAsia="en-US" w:bidi="ar-SA"/>
        </w:rPr>
        <w:t>городского</w:t>
      </w:r>
      <w:r>
        <w:rPr>
          <w:rStyle w:val="2"/>
          <w:bCs/>
          <w:sz w:val="28"/>
          <w:szCs w:val="28"/>
          <w:lang w:eastAsia="en-US" w:bidi="ar-SA"/>
        </w:rPr>
        <w:t xml:space="preserve"> округа Фрязино (далее – Адми</w:t>
      </w:r>
      <w:r w:rsidR="00C75FA3">
        <w:rPr>
          <w:rStyle w:val="2"/>
          <w:bCs/>
          <w:sz w:val="28"/>
          <w:szCs w:val="28"/>
          <w:lang w:eastAsia="en-US" w:bidi="ar-SA"/>
        </w:rPr>
        <w:t xml:space="preserve">нистрация) рассмотрела запрос о </w:t>
      </w:r>
      <w:r>
        <w:rPr>
          <w:rStyle w:val="2"/>
          <w:bCs/>
          <w:sz w:val="28"/>
          <w:szCs w:val="28"/>
          <w:lang w:eastAsia="en-US" w:bidi="ar-SA"/>
        </w:rPr>
        <w:t>предоставлении муниципальной услуги «Согл</w:t>
      </w:r>
      <w:r w:rsidR="00C75FA3">
        <w:rPr>
          <w:rStyle w:val="2"/>
          <w:bCs/>
          <w:sz w:val="28"/>
          <w:szCs w:val="28"/>
          <w:lang w:eastAsia="en-US" w:bidi="ar-SA"/>
        </w:rPr>
        <w:t xml:space="preserve">асование схем информационного и </w:t>
      </w:r>
      <w:r>
        <w:rPr>
          <w:rStyle w:val="2"/>
          <w:bCs/>
          <w:sz w:val="28"/>
          <w:szCs w:val="28"/>
          <w:lang w:eastAsia="en-US" w:bidi="ar-SA"/>
        </w:rPr>
        <w:t xml:space="preserve">информационно-рекламного оформления </w:t>
      </w:r>
      <w:r w:rsidR="00D642F2">
        <w:rPr>
          <w:rStyle w:val="2"/>
          <w:bCs/>
          <w:sz w:val="28"/>
          <w:szCs w:val="28"/>
          <w:lang w:eastAsia="en-US" w:bidi="ar-SA"/>
        </w:rPr>
        <w:t xml:space="preserve">здания, строения, сооружения, а </w:t>
      </w:r>
      <w:r>
        <w:rPr>
          <w:rStyle w:val="2"/>
          <w:bCs/>
          <w:sz w:val="28"/>
          <w:szCs w:val="28"/>
          <w:lang w:eastAsia="en-US" w:bidi="ar-SA"/>
        </w:rPr>
        <w:t xml:space="preserve">также информационного </w:t>
      </w:r>
      <w:r w:rsidR="00D642F2">
        <w:rPr>
          <w:rStyle w:val="2"/>
          <w:bCs/>
          <w:sz w:val="28"/>
          <w:szCs w:val="28"/>
          <w:lang w:eastAsia="en-US" w:bidi="ar-SA"/>
        </w:rPr>
        <w:t xml:space="preserve">оформления прилегающей к ним на </w:t>
      </w:r>
      <w:r>
        <w:rPr>
          <w:rStyle w:val="2"/>
          <w:bCs/>
          <w:sz w:val="28"/>
          <w:szCs w:val="28"/>
          <w:lang w:eastAsia="en-US" w:bidi="ar-SA"/>
        </w:rPr>
        <w:t>основании правоустанавливающих документов</w:t>
      </w:r>
      <w:proofErr w:type="gramEnd"/>
      <w:r>
        <w:rPr>
          <w:rStyle w:val="2"/>
          <w:bCs/>
          <w:sz w:val="28"/>
          <w:szCs w:val="28"/>
          <w:lang w:eastAsia="en-US" w:bidi="ar-SA"/>
        </w:rPr>
        <w:t xml:space="preserve"> территории» № ______ </w:t>
      </w:r>
      <w:r>
        <w:rPr>
          <w:rStyle w:val="2"/>
          <w:bCs/>
          <w:i/>
          <w:iCs/>
          <w:sz w:val="28"/>
          <w:szCs w:val="28"/>
          <w:lang w:eastAsia="en-US" w:bidi="ar-SA"/>
        </w:rPr>
        <w:t>(указать регистрационный номер запроса)</w:t>
      </w:r>
      <w:r w:rsidR="00C75FA3">
        <w:rPr>
          <w:rStyle w:val="2"/>
          <w:bCs/>
          <w:sz w:val="28"/>
          <w:szCs w:val="28"/>
          <w:lang w:eastAsia="en-US" w:bidi="ar-SA"/>
        </w:rPr>
        <w:t xml:space="preserve"> </w:t>
      </w:r>
      <w:r w:rsidR="00C75FA3">
        <w:rPr>
          <w:rStyle w:val="2"/>
          <w:bCs/>
          <w:sz w:val="28"/>
          <w:szCs w:val="28"/>
          <w:lang w:eastAsia="en-US" w:bidi="ar-SA"/>
        </w:rPr>
        <w:lastRenderedPageBreak/>
        <w:t xml:space="preserve">(далее </w:t>
      </w:r>
      <w:r>
        <w:rPr>
          <w:rStyle w:val="2"/>
          <w:bCs/>
          <w:sz w:val="28"/>
          <w:szCs w:val="28"/>
          <w:lang w:eastAsia="en-US" w:bidi="ar-SA"/>
        </w:rPr>
        <w:t>– запрос, муниципальная услуг</w:t>
      </w:r>
      <w:r w:rsidR="00DD737F">
        <w:rPr>
          <w:rStyle w:val="2"/>
          <w:bCs/>
          <w:sz w:val="28"/>
          <w:szCs w:val="28"/>
          <w:lang w:eastAsia="en-US" w:bidi="ar-SA"/>
        </w:rPr>
        <w:t xml:space="preserve">а) и </w:t>
      </w:r>
      <w:r>
        <w:rPr>
          <w:rStyle w:val="2"/>
          <w:bCs/>
          <w:sz w:val="28"/>
          <w:szCs w:val="28"/>
          <w:lang w:eastAsia="en-US" w:bidi="ar-SA"/>
        </w:rPr>
        <w:t>приняла решен</w:t>
      </w:r>
      <w:r w:rsidR="00C75FA3">
        <w:rPr>
          <w:rStyle w:val="2"/>
          <w:bCs/>
          <w:sz w:val="28"/>
          <w:szCs w:val="28"/>
          <w:lang w:eastAsia="en-US" w:bidi="ar-SA"/>
        </w:rPr>
        <w:t xml:space="preserve">ие об </w:t>
      </w:r>
      <w:r w:rsidR="00264591">
        <w:rPr>
          <w:rStyle w:val="2"/>
          <w:bCs/>
          <w:sz w:val="28"/>
          <w:szCs w:val="28"/>
          <w:lang w:eastAsia="en-US" w:bidi="ar-SA"/>
        </w:rPr>
        <w:t xml:space="preserve">отказе в приеме запроса и </w:t>
      </w:r>
      <w:r>
        <w:rPr>
          <w:rStyle w:val="2"/>
          <w:bCs/>
          <w:sz w:val="28"/>
          <w:szCs w:val="28"/>
          <w:lang w:eastAsia="en-US" w:bidi="ar-SA"/>
        </w:rPr>
        <w:t>документов, необходимых для предоста</w:t>
      </w:r>
      <w:r w:rsidR="00C75FA3">
        <w:rPr>
          <w:rStyle w:val="2"/>
          <w:bCs/>
          <w:sz w:val="28"/>
          <w:szCs w:val="28"/>
          <w:lang w:eastAsia="en-US" w:bidi="ar-SA"/>
        </w:rPr>
        <w:t xml:space="preserve">вления муниципальной услуги, по </w:t>
      </w:r>
      <w:r>
        <w:rPr>
          <w:rStyle w:val="2"/>
          <w:bCs/>
          <w:sz w:val="28"/>
          <w:szCs w:val="28"/>
          <w:lang w:eastAsia="en-US" w:bidi="ar-SA"/>
        </w:rPr>
        <w:t>следующему основанию:</w:t>
      </w:r>
    </w:p>
    <w:p w:rsidR="0087359E" w:rsidRDefault="0087359E">
      <w:pPr>
        <w:rPr>
          <w:rFonts w:hint="eastAsia"/>
        </w:rPr>
        <w:sectPr w:rsidR="0087359E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891" w:type="dxa"/>
        <w:tblInd w:w="5" w:type="dxa"/>
        <w:tblLayout w:type="fixed"/>
        <w:tblLook w:val="04A0"/>
      </w:tblPr>
      <w:tblGrid>
        <w:gridCol w:w="3317"/>
        <w:gridCol w:w="3232"/>
        <w:gridCol w:w="3342"/>
      </w:tblGrid>
      <w:tr w:rsidR="0087359E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59E" w:rsidRDefault="00FB54D2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lastRenderedPageBreak/>
              <w:t>Ссылка</w:t>
            </w:r>
          </w:p>
          <w:p w:rsidR="0087359E" w:rsidRDefault="00FB54D2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на соответствующий</w:t>
            </w:r>
          </w:p>
          <w:p w:rsidR="0087359E" w:rsidRDefault="00FB54D2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подпункт подраздела 19</w:t>
            </w:r>
          </w:p>
          <w:p w:rsidR="0087359E" w:rsidRDefault="00FB54D2">
            <w:pPr>
              <w:pStyle w:val="a6"/>
              <w:widowControl w:val="0"/>
            </w:pPr>
            <w:r>
              <w:rPr>
                <w:rStyle w:val="2"/>
                <w:bCs/>
                <w:sz w:val="28"/>
                <w:szCs w:val="28"/>
                <w:lang w:eastAsia="en-US" w:bidi="ar-SA"/>
              </w:rPr>
              <w:t>Регламента</w:t>
            </w:r>
            <w:r>
              <w:rPr>
                <w:rStyle w:val="2"/>
                <w:sz w:val="28"/>
                <w:szCs w:val="28"/>
              </w:rPr>
              <w:t>,</w:t>
            </w:r>
          </w:p>
          <w:p w:rsidR="0087359E" w:rsidRDefault="00FB54D2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в котором</w:t>
            </w:r>
          </w:p>
          <w:p w:rsidR="0087359E" w:rsidRDefault="00FB54D2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содержится основание</w:t>
            </w:r>
          </w:p>
          <w:p w:rsidR="0087359E" w:rsidRDefault="00FB54D2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для отказа в приеме</w:t>
            </w:r>
          </w:p>
          <w:p w:rsidR="0087359E" w:rsidRDefault="00FB54D2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документов,</w:t>
            </w:r>
          </w:p>
          <w:p w:rsidR="0087359E" w:rsidRDefault="00FB54D2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необходимых для</w:t>
            </w:r>
          </w:p>
          <w:p w:rsidR="0087359E" w:rsidRDefault="00FB54D2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предоставления</w:t>
            </w:r>
          </w:p>
          <w:p w:rsidR="0087359E" w:rsidRDefault="00FB54D2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59E" w:rsidRDefault="00FB54D2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Наименование основания для отказа в</w:t>
            </w:r>
            <w:r w:rsidR="00C75FA3">
              <w:rPr>
                <w:rStyle w:val="2"/>
                <w:i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"/>
                <w:sz w:val="28"/>
                <w:szCs w:val="28"/>
              </w:rPr>
              <w:t>приеме документов, необходимых</w:t>
            </w:r>
          </w:p>
          <w:p w:rsidR="0087359E" w:rsidRDefault="00FB54D2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 xml:space="preserve">для предоставления муниципальной услуги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59E" w:rsidRDefault="00FB54D2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Разъяснение причины принятия решения об</w:t>
            </w:r>
            <w:r w:rsidR="00C75FA3">
              <w:rPr>
                <w:rStyle w:val="2"/>
                <w:i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"/>
                <w:sz w:val="28"/>
                <w:szCs w:val="28"/>
              </w:rPr>
              <w:t>отказе в</w:t>
            </w:r>
            <w:r w:rsidR="00C75FA3">
              <w:rPr>
                <w:rStyle w:val="2"/>
                <w:i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"/>
                <w:sz w:val="28"/>
                <w:szCs w:val="28"/>
              </w:rPr>
              <w:t>приеме документов, необходимых для предоставления муниципальной услуги</w:t>
            </w:r>
          </w:p>
        </w:tc>
      </w:tr>
      <w:tr w:rsidR="0087359E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59E" w:rsidRDefault="0087359E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59E" w:rsidRDefault="0087359E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59E" w:rsidRDefault="0087359E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87359E" w:rsidRDefault="00FB54D2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87359E" w:rsidRDefault="00FB54D2">
      <w:pPr>
        <w:pStyle w:val="a6"/>
        <w:spacing w:line="276" w:lineRule="auto"/>
        <w:ind w:firstLine="709"/>
        <w:jc w:val="both"/>
      </w:pPr>
      <w:r>
        <w:rPr>
          <w:rStyle w:val="2"/>
          <w:bCs/>
          <w:sz w:val="28"/>
          <w:szCs w:val="28"/>
        </w:rPr>
        <w:t>_______________________________________________________________ (</w:t>
      </w:r>
      <w:r>
        <w:rPr>
          <w:rStyle w:val="2"/>
          <w:bCs/>
          <w:i/>
          <w:sz w:val="28"/>
          <w:szCs w:val="28"/>
        </w:rPr>
        <w:t>указывается информация, необходимая</w:t>
      </w:r>
      <w:r w:rsidR="00C75FA3">
        <w:rPr>
          <w:rStyle w:val="2"/>
          <w:bCs/>
          <w:i/>
          <w:sz w:val="28"/>
          <w:szCs w:val="28"/>
        </w:rPr>
        <w:t xml:space="preserve"> для устранения причин отказа в </w:t>
      </w:r>
      <w:r>
        <w:rPr>
          <w:rStyle w:val="2"/>
          <w:bCs/>
          <w:i/>
          <w:sz w:val="28"/>
          <w:szCs w:val="28"/>
        </w:rPr>
        <w:t xml:space="preserve">приеме документов, необходимых для предоставления </w:t>
      </w:r>
      <w:r w:rsidR="00C75FA3">
        <w:rPr>
          <w:rStyle w:val="2"/>
          <w:bCs/>
          <w:i/>
          <w:sz w:val="28"/>
          <w:szCs w:val="28"/>
        </w:rPr>
        <w:t xml:space="preserve">муниципальной услуги, а </w:t>
      </w:r>
      <w:r>
        <w:rPr>
          <w:rStyle w:val="2"/>
          <w:bCs/>
          <w:i/>
          <w:sz w:val="28"/>
          <w:szCs w:val="28"/>
        </w:rPr>
        <w:t>также иная дополнительная информация при наличии</w:t>
      </w:r>
      <w:r>
        <w:rPr>
          <w:rStyle w:val="2"/>
          <w:bCs/>
          <w:sz w:val="28"/>
          <w:szCs w:val="28"/>
        </w:rPr>
        <w:t>).</w:t>
      </w:r>
    </w:p>
    <w:p w:rsidR="0087359E" w:rsidRDefault="0087359E">
      <w:pPr>
        <w:pStyle w:val="a6"/>
        <w:spacing w:line="276" w:lineRule="auto"/>
        <w:ind w:firstLine="709"/>
        <w:jc w:val="both"/>
      </w:pPr>
    </w:p>
    <w:p w:rsidR="0087359E" w:rsidRDefault="0087359E">
      <w:pPr>
        <w:rPr>
          <w:rFonts w:hint="eastAsia"/>
        </w:rPr>
        <w:sectPr w:rsidR="0087359E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87359E" w:rsidRDefault="00FB54D2">
      <w:pPr>
        <w:spacing w:line="276" w:lineRule="auto"/>
        <w:jc w:val="both"/>
        <w:rPr>
          <w:rFonts w:hint="eastAsia"/>
        </w:rPr>
      </w:pPr>
      <w:r w:rsidRPr="002931FE">
        <w:rPr>
          <w:rStyle w:val="2"/>
          <w:b w:val="0"/>
          <w:bCs/>
          <w:sz w:val="28"/>
          <w:szCs w:val="28"/>
        </w:rPr>
        <w:lastRenderedPageBreak/>
        <w:t xml:space="preserve">            </w:t>
      </w:r>
      <w:r>
        <w:rPr>
          <w:rStyle w:val="2"/>
          <w:b w:val="0"/>
          <w:bCs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3567"/>
        <w:gridCol w:w="2899"/>
        <w:gridCol w:w="3539"/>
      </w:tblGrid>
      <w:tr w:rsidR="0087359E">
        <w:trPr>
          <w:trHeight w:val="283"/>
        </w:trPr>
        <w:tc>
          <w:tcPr>
            <w:tcW w:w="3537" w:type="dxa"/>
          </w:tcPr>
          <w:p w:rsidR="0087359E" w:rsidRDefault="00FB54D2">
            <w:pPr>
              <w:pStyle w:val="a6"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(уполномоченное должностное лицо Администрации)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87359E" w:rsidRDefault="0087359E" w:rsidP="00A80FB1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359E" w:rsidRDefault="00FB54D2" w:rsidP="00A80FB1">
            <w:pPr>
              <w:pStyle w:val="a6"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(подпись, фамилия, инициалы)</w:t>
            </w:r>
          </w:p>
        </w:tc>
      </w:tr>
    </w:tbl>
    <w:p w:rsidR="0087359E" w:rsidRDefault="00FB54D2">
      <w:pPr>
        <w:pStyle w:val="a6"/>
        <w:spacing w:line="276" w:lineRule="auto"/>
        <w:ind w:firstLine="709"/>
        <w:jc w:val="right"/>
        <w:rPr>
          <w:b w:val="0"/>
          <w:sz w:val="28"/>
          <w:szCs w:val="28"/>
        </w:rPr>
      </w:pPr>
      <w:r>
        <w:rPr>
          <w:rStyle w:val="2"/>
          <w:sz w:val="28"/>
          <w:szCs w:val="28"/>
        </w:rPr>
        <w:t>«__» _____ 202__</w:t>
      </w:r>
    </w:p>
    <w:sectPr w:rsidR="0087359E" w:rsidSect="0087359E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tar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76A54"/>
    <w:multiLevelType w:val="multilevel"/>
    <w:tmpl w:val="B2A4BEC6"/>
    <w:lvl w:ilvl="0">
      <w:start w:val="1"/>
      <w:numFmt w:val="none"/>
      <w:pStyle w:val="Heading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13B1369"/>
    <w:multiLevelType w:val="multilevel"/>
    <w:tmpl w:val="974A93AC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1DE094B"/>
    <w:multiLevelType w:val="multilevel"/>
    <w:tmpl w:val="60C4B7A4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3">
    <w:nsid w:val="5B8B1AEE"/>
    <w:multiLevelType w:val="multilevel"/>
    <w:tmpl w:val="C714EDAE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692D3B6C"/>
    <w:multiLevelType w:val="multilevel"/>
    <w:tmpl w:val="C8644864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autoHyphenation/>
  <w:characterSpacingControl w:val="doNotCompress"/>
  <w:compat>
    <w:useFELayout/>
  </w:compat>
  <w:rsids>
    <w:rsidRoot w:val="0087359E"/>
    <w:rsid w:val="00264591"/>
    <w:rsid w:val="002931FE"/>
    <w:rsid w:val="003E4908"/>
    <w:rsid w:val="006B1B91"/>
    <w:rsid w:val="006B3EE7"/>
    <w:rsid w:val="00866CC8"/>
    <w:rsid w:val="0087359E"/>
    <w:rsid w:val="00887682"/>
    <w:rsid w:val="00961259"/>
    <w:rsid w:val="00A65EEC"/>
    <w:rsid w:val="00A72984"/>
    <w:rsid w:val="00A80FB1"/>
    <w:rsid w:val="00C121FE"/>
    <w:rsid w:val="00C75FA3"/>
    <w:rsid w:val="00C82078"/>
    <w:rsid w:val="00D642F2"/>
    <w:rsid w:val="00D65010"/>
    <w:rsid w:val="00DD737F"/>
    <w:rsid w:val="00FB5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"/>
    <w:qFormat/>
    <w:rsid w:val="0087359E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a"/>
    <w:qFormat/>
    <w:rsid w:val="0087359E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a"/>
    <w:qFormat/>
    <w:rsid w:val="0087359E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Heading4">
    <w:name w:val="Heading 4"/>
    <w:basedOn w:val="Heading"/>
    <w:next w:val="a"/>
    <w:qFormat/>
    <w:rsid w:val="0087359E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87359E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87359E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87359E"/>
  </w:style>
  <w:style w:type="character" w:customStyle="1" w:styleId="PODBulletSymbols">
    <w:name w:val="POD Bullet Symbols"/>
    <w:qFormat/>
    <w:rsid w:val="0087359E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87359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sid w:val="0087359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sid w:val="0087359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sid w:val="0087359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sid w:val="0087359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sid w:val="0087359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sid w:val="0087359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sid w:val="0087359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sid w:val="0087359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sid w:val="0087359E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3"/>
    <w:qFormat/>
    <w:rsid w:val="0087359E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87359E"/>
    <w:pPr>
      <w:keepNext/>
    </w:pPr>
  </w:style>
  <w:style w:type="paragraph" w:customStyle="1" w:styleId="Heading">
    <w:name w:val="Heading"/>
    <w:basedOn w:val="a"/>
    <w:next w:val="a4"/>
    <w:qFormat/>
    <w:rsid w:val="0087359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87359E"/>
    <w:pPr>
      <w:spacing w:after="140" w:line="276" w:lineRule="auto"/>
    </w:pPr>
  </w:style>
  <w:style w:type="paragraph" w:customStyle="1" w:styleId="podPageBreakBefore">
    <w:name w:val="podPageBreakBefore"/>
    <w:qFormat/>
    <w:rsid w:val="0087359E"/>
    <w:pPr>
      <w:pageBreakBefore/>
    </w:pPr>
    <w:rPr>
      <w:sz w:val="4"/>
    </w:rPr>
  </w:style>
  <w:style w:type="paragraph" w:customStyle="1" w:styleId="podPageBreakAfter">
    <w:name w:val="podPageBreakAfter"/>
    <w:qFormat/>
    <w:rsid w:val="0087359E"/>
    <w:rPr>
      <w:sz w:val="4"/>
    </w:rPr>
  </w:style>
  <w:style w:type="paragraph" w:customStyle="1" w:styleId="podColumnBreak">
    <w:name w:val="podColumnBreak"/>
    <w:qFormat/>
    <w:rsid w:val="0087359E"/>
  </w:style>
  <w:style w:type="paragraph" w:customStyle="1" w:styleId="podBulletItem">
    <w:name w:val="podBulletItem"/>
    <w:basedOn w:val="a"/>
    <w:qFormat/>
    <w:rsid w:val="0087359E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87359E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87359E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87359E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87359E"/>
    <w:pPr>
      <w:suppressLineNumbers/>
    </w:pPr>
  </w:style>
  <w:style w:type="paragraph" w:customStyle="1" w:styleId="Tableheading">
    <w:name w:val="Table heading"/>
    <w:basedOn w:val="Tablecell"/>
    <w:qFormat/>
    <w:rsid w:val="0087359E"/>
    <w:rPr>
      <w:b/>
      <w:bCs/>
    </w:rPr>
  </w:style>
  <w:style w:type="paragraph" w:customStyle="1" w:styleId="podTablePara">
    <w:name w:val="podTablePara"/>
    <w:basedOn w:val="Tablecell"/>
    <w:qFormat/>
    <w:rsid w:val="0087359E"/>
    <w:rPr>
      <w:sz w:val="16"/>
    </w:rPr>
  </w:style>
  <w:style w:type="paragraph" w:customStyle="1" w:styleId="podTableParaBold">
    <w:name w:val="podTableParaBold"/>
    <w:basedOn w:val="Tablecell"/>
    <w:qFormat/>
    <w:rsid w:val="0087359E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87359E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87359E"/>
    <w:pPr>
      <w:jc w:val="right"/>
    </w:pPr>
    <w:rPr>
      <w:b/>
      <w:bCs/>
      <w:sz w:val="16"/>
    </w:rPr>
  </w:style>
  <w:style w:type="paragraph" w:styleId="a5">
    <w:name w:val="List"/>
    <w:basedOn w:val="a4"/>
    <w:rsid w:val="0087359E"/>
  </w:style>
  <w:style w:type="paragraph" w:customStyle="1" w:styleId="Caption">
    <w:name w:val="Caption"/>
    <w:basedOn w:val="a"/>
    <w:qFormat/>
    <w:rsid w:val="0087359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87359E"/>
    <w:pPr>
      <w:suppressLineNumbers/>
    </w:pPr>
  </w:style>
  <w:style w:type="paragraph" w:customStyle="1" w:styleId="TableContents">
    <w:name w:val="Table Contents"/>
    <w:basedOn w:val="a"/>
    <w:qFormat/>
    <w:rsid w:val="0087359E"/>
    <w:pPr>
      <w:suppressLineNumbers/>
    </w:pPr>
  </w:style>
  <w:style w:type="paragraph" w:customStyle="1" w:styleId="a6">
    <w:name w:val="обычный приложения"/>
    <w:basedOn w:val="a"/>
    <w:qFormat/>
    <w:rsid w:val="0087359E"/>
    <w:pPr>
      <w:jc w:val="center"/>
    </w:pPr>
    <w:rPr>
      <w:rFonts w:ascii="Times New Roman" w:eastAsia="Calibri" w:hAnsi="Times New Roman"/>
      <w:b/>
    </w:rPr>
  </w:style>
  <w:style w:type="paragraph" w:customStyle="1" w:styleId="TableHeading0">
    <w:name w:val="Table Heading"/>
    <w:basedOn w:val="TableContents"/>
    <w:qFormat/>
    <w:rsid w:val="0087359E"/>
    <w:pPr>
      <w:jc w:val="center"/>
    </w:pPr>
    <w:rPr>
      <w:b/>
      <w:bCs/>
    </w:rPr>
  </w:style>
  <w:style w:type="numbering" w:customStyle="1" w:styleId="podBulletedList">
    <w:name w:val="podBulletedList"/>
    <w:qFormat/>
    <w:rsid w:val="0087359E"/>
  </w:style>
  <w:style w:type="numbering" w:customStyle="1" w:styleId="podNumberedList">
    <w:name w:val="podNumberedList"/>
    <w:qFormat/>
    <w:rsid w:val="0087359E"/>
  </w:style>
  <w:style w:type="paragraph" w:styleId="a7">
    <w:name w:val="Balloon Text"/>
    <w:basedOn w:val="a"/>
    <w:link w:val="a8"/>
    <w:uiPriority w:val="99"/>
    <w:semiHidden/>
    <w:unhideWhenUsed/>
    <w:rsid w:val="00961259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961259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1420</TotalTime>
  <Pages>2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Валентин</cp:lastModifiedBy>
  <cp:revision>130</cp:revision>
  <cp:lastPrinted>2025-05-05T12:59:00Z</cp:lastPrinted>
  <dcterms:created xsi:type="dcterms:W3CDTF">2023-09-05T16:10:00Z</dcterms:created>
  <dcterms:modified xsi:type="dcterms:W3CDTF">2025-05-05T13:01:00Z</dcterms:modified>
  <dc:language>en-US</dc:language>
</cp:coreProperties>
</file>