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DD1BE8">
        <w:trPr>
          <w:trHeight w:val="283"/>
        </w:trPr>
        <w:tc>
          <w:tcPr>
            <w:tcW w:w="2903" w:type="dxa"/>
          </w:tcPr>
          <w:p w:rsidR="00DD1BE8" w:rsidRDefault="00DD1BE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D1BE8" w:rsidRDefault="00DD1BE8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4373E" w:rsidRPr="00710905" w:rsidRDefault="0024373E" w:rsidP="0024373E">
            <w:pPr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4373E" w:rsidRPr="005367FD" w:rsidRDefault="0024373E" w:rsidP="0024373E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</w:rPr>
              <w:t>к Административному регламенту по предоставлению муниципальной услуги «Внесение изменений</w:t>
            </w:r>
            <w:r>
              <w:rPr>
                <w:rFonts w:ascii="Times New Roman" w:hAnsi="Times New Roman" w:cs="Times New Roman"/>
              </w:rPr>
              <w:t xml:space="preserve"> в схемы размещения рекламных</w:t>
            </w:r>
            <w:r w:rsidR="003A561B" w:rsidRPr="00557C9E">
              <w:rPr>
                <w:rFonts w:ascii="Times New Roman" w:hAnsi="Times New Roman" w:cs="Times New Roman"/>
              </w:rPr>
              <w:t xml:space="preserve"> конструкций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D1BE8" w:rsidRDefault="0024373E" w:rsidP="0024373E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DD1BE8" w:rsidRDefault="00DD1BE8">
      <w:pPr>
        <w:pStyle w:val="20"/>
        <w:spacing w:line="276" w:lineRule="auto"/>
        <w:outlineLvl w:val="1"/>
        <w:rPr>
          <w:sz w:val="28"/>
          <w:szCs w:val="28"/>
        </w:rPr>
      </w:pPr>
    </w:p>
    <w:p w:rsidR="00DD1BE8" w:rsidRPr="000C2761" w:rsidRDefault="00912133">
      <w:pPr>
        <w:pStyle w:val="20"/>
        <w:spacing w:line="276" w:lineRule="auto"/>
        <w:outlineLvl w:val="1"/>
        <w:rPr>
          <w:rFonts w:cs="Times New Roman"/>
          <w:sz w:val="28"/>
          <w:szCs w:val="28"/>
        </w:rPr>
      </w:pPr>
      <w:r w:rsidRPr="000C2761">
        <w:rPr>
          <w:rFonts w:cs="Times New Roman"/>
          <w:b w:val="0"/>
          <w:sz w:val="28"/>
          <w:szCs w:val="28"/>
          <w:lang w:eastAsia="ar-SA"/>
        </w:rPr>
        <w:t>Перечень</w:t>
      </w:r>
      <w:r w:rsidRPr="000C2761">
        <w:rPr>
          <w:rFonts w:cs="Times New Roman"/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 w:rsidRPr="000C2761">
        <w:rPr>
          <w:rFonts w:cs="Times New Roman"/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 w:rsidRPr="000C2761">
        <w:rPr>
          <w:rFonts w:cs="Times New Roman"/>
          <w:b w:val="0"/>
          <w:sz w:val="28"/>
          <w:szCs w:val="28"/>
          <w:lang w:eastAsia="ar-SA"/>
        </w:rPr>
        <w:br/>
      </w:r>
      <w:bookmarkStart w:id="0" w:name="_Toc91253276"/>
      <w:r w:rsidRPr="000C2761">
        <w:rPr>
          <w:rFonts w:cs="Times New Roman"/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 w:rsidRPr="000C2761">
        <w:rPr>
          <w:rFonts w:cs="Times New Roman"/>
          <w:b w:val="0"/>
          <w:sz w:val="28"/>
          <w:szCs w:val="28"/>
          <w:lang w:eastAsia="ar-SA"/>
        </w:rPr>
        <w:t>муниципальной услуги «Внесение изменений в схемы размещения рекламных конструкций</w:t>
      </w:r>
      <w:r w:rsidR="0024373E" w:rsidRPr="000C2761">
        <w:rPr>
          <w:rFonts w:cs="Times New Roman"/>
          <w:b w:val="0"/>
          <w:sz w:val="28"/>
          <w:szCs w:val="28"/>
          <w:lang w:eastAsia="ar-SA"/>
        </w:rPr>
        <w:t xml:space="preserve"> </w:t>
      </w:r>
      <w:r w:rsidR="0024373E" w:rsidRPr="000C2761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 w:rsidRPr="000C2761">
        <w:rPr>
          <w:rFonts w:cs="Times New Roman"/>
          <w:b w:val="0"/>
          <w:sz w:val="28"/>
          <w:szCs w:val="28"/>
          <w:lang w:eastAsia="ar-SA"/>
        </w:rPr>
        <w:t>»</w:t>
      </w:r>
    </w:p>
    <w:p w:rsidR="00DD1BE8" w:rsidRPr="000C2761" w:rsidRDefault="00DD1BE8">
      <w:pPr>
        <w:rPr>
          <w:rFonts w:ascii="Times New Roman" w:hAnsi="Times New Roman" w:cs="Times New Roman"/>
          <w:sz w:val="28"/>
          <w:szCs w:val="28"/>
        </w:rPr>
      </w:pP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2.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13.03.2006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38-ФЗ «О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рекламе».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3.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="002D5A8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27.07.2010 №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210-ФЗ «Об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организации предоставления государственных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4.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2D5A8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26.03.2016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236 «О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требованиях к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предоставлению в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электронной форме государственных и</w:t>
      </w:r>
      <w:r w:rsidR="00932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5.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20.07.2021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1228 «Об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Правил разработки и</w:t>
      </w:r>
      <w:r w:rsidR="00F5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="00932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="00932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928">
        <w:rPr>
          <w:rFonts w:ascii="Times New Roman" w:hAnsi="Times New Roman" w:cs="Times New Roman"/>
          <w:bCs/>
          <w:sz w:val="28"/>
          <w:szCs w:val="28"/>
        </w:rPr>
        <w:t xml:space="preserve">некоторые акты 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Правительства Российской Федерации и</w:t>
      </w:r>
      <w:r w:rsidR="00F5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признании 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0C2761">
        <w:rPr>
          <w:rFonts w:ascii="Times New Roman" w:hAnsi="Times New Roman" w:cs="Times New Roman"/>
          <w:bCs/>
          <w:sz w:val="28"/>
          <w:szCs w:val="28"/>
        </w:rPr>
        <w:t xml:space="preserve"> силу некоторых актов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6.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Российский Федерации от</w:t>
      </w:r>
      <w:r w:rsidR="00F5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22.12.2012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1376 </w:t>
      </w:r>
      <w:r w:rsidRPr="000C2761">
        <w:rPr>
          <w:rFonts w:ascii="Times New Roman" w:hAnsi="Times New Roman" w:cs="Times New Roman"/>
          <w:bCs/>
          <w:sz w:val="28"/>
          <w:szCs w:val="28"/>
        </w:rPr>
        <w:t>«Об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C2761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7.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20.11.2012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1198 «О</w:t>
      </w:r>
      <w:r w:rsidR="00F5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действий (бездействия), совершенных при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предоставлении государственных и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lastRenderedPageBreak/>
        <w:t>8.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="00D703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="00994F5D">
        <w:rPr>
          <w:rFonts w:ascii="Times New Roman" w:hAnsi="Times New Roman" w:cs="Times New Roman"/>
          <w:bCs/>
          <w:sz w:val="28"/>
          <w:szCs w:val="28"/>
        </w:rPr>
        <w:t>от 22.10.20</w:t>
      </w:r>
      <w:r w:rsidR="005401ED">
        <w:rPr>
          <w:rFonts w:ascii="Times New Roman" w:hAnsi="Times New Roman" w:cs="Times New Roman"/>
          <w:bCs/>
          <w:sz w:val="28"/>
          <w:szCs w:val="28"/>
        </w:rPr>
        <w:t>09</w:t>
      </w:r>
      <w:r w:rsidR="00994F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№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121/2009-ОЗ «Об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обеспечении беспрепятственного доступа инвалидов и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C2761">
        <w:rPr>
          <w:rFonts w:ascii="Times New Roman" w:hAnsi="Times New Roman" w:cs="Times New Roman"/>
          <w:bCs/>
          <w:sz w:val="28"/>
          <w:szCs w:val="28"/>
        </w:rPr>
        <w:t>маломобильных</w:t>
      </w:r>
      <w:proofErr w:type="spellEnd"/>
      <w:r w:rsidRPr="000C2761">
        <w:rPr>
          <w:rFonts w:ascii="Times New Roman" w:hAnsi="Times New Roman" w:cs="Times New Roman"/>
          <w:bCs/>
          <w:sz w:val="28"/>
          <w:szCs w:val="28"/>
        </w:rPr>
        <w:t xml:space="preserve"> групп населения к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объектам социальной, </w:t>
      </w:r>
      <w:r w:rsidRPr="000C2761">
        <w:rPr>
          <w:rFonts w:ascii="Times New Roman" w:hAnsi="Times New Roman" w:cs="Times New Roman"/>
          <w:bCs/>
          <w:sz w:val="28"/>
          <w:szCs w:val="28"/>
        </w:rPr>
        <w:t>транспортной и</w:t>
      </w:r>
      <w:r w:rsidR="007704B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инженерной инфраструктур в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9.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="00995557">
        <w:rPr>
          <w:rFonts w:ascii="Times New Roman" w:hAnsi="Times New Roman" w:cs="Times New Roman"/>
          <w:bCs/>
          <w:sz w:val="28"/>
          <w:szCs w:val="28"/>
        </w:rPr>
        <w:t xml:space="preserve">от 04.05.2016 </w:t>
      </w:r>
      <w:r w:rsidRPr="000C2761">
        <w:rPr>
          <w:rFonts w:ascii="Times New Roman" w:hAnsi="Times New Roman" w:cs="Times New Roman"/>
          <w:bCs/>
          <w:sz w:val="28"/>
          <w:szCs w:val="28"/>
        </w:rPr>
        <w:t>№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37/2016-ОЗ «Кодекс Московской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10.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0157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31.10.2018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792/37 «Об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требований к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форматам заявлений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иных документов, представляемых в</w:t>
      </w:r>
      <w:r w:rsidR="0010157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форме электронных документов, необходимых для</w:t>
      </w:r>
      <w:r w:rsidR="005924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  <w:r w:rsidR="0010157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10157B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="00FF4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11.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25.04.2011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365/15 «Об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области, государственными органами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12.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Pr="000C2761">
        <w:rPr>
          <w:rFonts w:ascii="Times New Roman" w:hAnsi="Times New Roman" w:cs="Times New Roman"/>
          <w:bCs/>
          <w:sz w:val="28"/>
          <w:szCs w:val="28"/>
        </w:rPr>
        <w:t>от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16.04.2015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253/14 «Об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предоставлением государственных и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9844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13.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08.08.2013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601/33 «Об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особенностях подачи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рассмотрения жалоб на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решения и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области, предоставляющих государственные услуги, и</w:t>
      </w:r>
      <w:r w:rsidR="00555F9C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области, а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462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их работников».</w:t>
      </w:r>
      <w:proofErr w:type="gramEnd"/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14.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28.06.2013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462/25 «О</w:t>
      </w:r>
      <w:r w:rsidR="00686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внесении изменения в</w:t>
      </w:r>
      <w:r w:rsidR="00322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Главном управлении по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информационной политике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Порядка согласования схем размещения рекламных конструкций</w:t>
      </w:r>
      <w:proofErr w:type="gramEnd"/>
      <w:r w:rsidRPr="000C276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D1BE8" w:rsidRPr="000C2761" w:rsidRDefault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15.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16.08.2023 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641-ПП «Об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предельных сроков, на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которые могут заключаться договоры на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установку и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эксплуатацию рекламных конструкций, в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зависимости от</w:t>
      </w:r>
      <w:r w:rsidR="00462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типов и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видов рекламных конструкций и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применяемых технологий демонстраций рекламы».</w:t>
      </w:r>
    </w:p>
    <w:p w:rsidR="00DD1BE8" w:rsidRPr="000C2761" w:rsidRDefault="00912133" w:rsidP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lastRenderedPageBreak/>
        <w:t>16.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30.10.2018 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0C2761">
        <w:rPr>
          <w:rFonts w:ascii="Times New Roman" w:hAnsi="Times New Roman" w:cs="Times New Roman"/>
          <w:bCs/>
          <w:sz w:val="28"/>
          <w:szCs w:val="28"/>
        </w:rPr>
        <w:t>№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10-121/РВ «Об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осуществлении 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порядком предоставления государственных и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541A6F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DD1BE8" w:rsidRPr="000C2761" w:rsidRDefault="00912133" w:rsidP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17.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proofErr w:type="gramStart"/>
      <w:r w:rsidRPr="000C2761">
        <w:rPr>
          <w:rFonts w:ascii="Times New Roman" w:hAnsi="Times New Roman" w:cs="Times New Roman"/>
          <w:bCs/>
          <w:sz w:val="28"/>
          <w:szCs w:val="28"/>
        </w:rPr>
        <w:t>Распоряжение Министерства информации и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молодежной политики Московской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36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26.02.2025 №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27Р-13 «О</w:t>
      </w:r>
      <w:r w:rsidR="00136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комиссии Министерства информации и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молодежной политики Московской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по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вопросам размещения рекламных конструкций, для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которых Федеральным законом от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13.03.2006 №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38-ФЗ «О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рекламе» предусмотрена разработка схем размещения рекламных конструкций, а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также временных рекламных конструкций (вместе с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Положением о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комиссии Министерства информации и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молодежной политики Московской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по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вопросам размещения</w:t>
      </w:r>
      <w:proofErr w:type="gramEnd"/>
      <w:r w:rsidRPr="000C2761">
        <w:rPr>
          <w:rFonts w:ascii="Times New Roman" w:hAnsi="Times New Roman" w:cs="Times New Roman"/>
          <w:bCs/>
          <w:sz w:val="28"/>
          <w:szCs w:val="28"/>
        </w:rPr>
        <w:t xml:space="preserve"> рекламных конструкций, для</w:t>
      </w:r>
      <w:r w:rsidR="00136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которых Федеральным законом от</w:t>
      </w:r>
      <w:r w:rsidR="00136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13.03.2006 №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38-ФЗ «О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рекламе» предусмотрена разработка схем размещения рекламных конструкций, а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также временных рекламных конструкций)».</w:t>
      </w:r>
    </w:p>
    <w:p w:rsidR="00B2438E" w:rsidRDefault="00912133" w:rsidP="00B2438E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18.</w:t>
      </w:r>
      <w:r w:rsidRPr="000C276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 xml:space="preserve">21.07.2016 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0C2761">
        <w:rPr>
          <w:rFonts w:ascii="Times New Roman" w:hAnsi="Times New Roman" w:cs="Times New Roman"/>
          <w:bCs/>
          <w:sz w:val="28"/>
          <w:szCs w:val="28"/>
        </w:rPr>
        <w:t>№</w:t>
      </w:r>
      <w:r w:rsidR="00116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10-57/РВ «О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2761">
        <w:rPr>
          <w:rFonts w:ascii="Times New Roman" w:hAnsi="Times New Roman" w:cs="Times New Roman"/>
          <w:bCs/>
          <w:sz w:val="28"/>
          <w:szCs w:val="28"/>
        </w:rPr>
        <w:t>муниципальных услуг в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0C276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0C2761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AA2B9F" w:rsidRPr="00B2438E" w:rsidRDefault="00AA2B9F" w:rsidP="00912133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38E">
        <w:rPr>
          <w:rFonts w:ascii="Times New Roman" w:hAnsi="Times New Roman" w:cs="Times New Roman"/>
          <w:sz w:val="28"/>
          <w:szCs w:val="28"/>
        </w:rPr>
        <w:t xml:space="preserve">19. Постановление Администрации городского округа Фрязино от </w:t>
      </w:r>
      <w:r w:rsidR="00523DAD" w:rsidRPr="00B2438E">
        <w:rPr>
          <w:rFonts w:ascii="Times New Roman" w:hAnsi="Times New Roman" w:cs="Times New Roman"/>
          <w:sz w:val="28"/>
          <w:szCs w:val="28"/>
        </w:rPr>
        <w:t>20.12.2024 №1295</w:t>
      </w:r>
      <w:r w:rsidRPr="00B2438E">
        <w:rPr>
          <w:rFonts w:ascii="Times New Roman" w:hAnsi="Times New Roman" w:cs="Times New Roman"/>
          <w:sz w:val="28"/>
          <w:szCs w:val="28"/>
        </w:rPr>
        <w:t xml:space="preserve"> «</w:t>
      </w:r>
      <w:r w:rsidR="00B2438E" w:rsidRPr="00B243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  <w:r w:rsidRPr="00B2438E">
        <w:rPr>
          <w:rFonts w:ascii="Times New Roman" w:hAnsi="Times New Roman" w:cs="Times New Roman"/>
          <w:sz w:val="28"/>
          <w:szCs w:val="28"/>
        </w:rPr>
        <w:t>».</w:t>
      </w:r>
    </w:p>
    <w:p w:rsidR="004F1562" w:rsidRPr="000C2761" w:rsidRDefault="00AA2B9F" w:rsidP="00912133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suppressAutoHyphens/>
        <w:spacing w:line="276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4F1562" w:rsidRPr="000C2761">
        <w:rPr>
          <w:rFonts w:ascii="Times New Roman" w:hAnsi="Times New Roman" w:cs="Times New Roman"/>
          <w:bCs/>
          <w:sz w:val="28"/>
          <w:szCs w:val="28"/>
        </w:rPr>
        <w:t>.</w:t>
      </w:r>
      <w:r w:rsidR="000C2761" w:rsidRPr="000C2761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Фрязино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="000C2761" w:rsidRPr="000C27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0C2761" w:rsidRPr="000C276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0C2761" w:rsidRPr="000C276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94 </w:t>
      </w:r>
      <w:r w:rsidR="000C2761" w:rsidRPr="000C2761">
        <w:rPr>
          <w:rFonts w:ascii="Times New Roman" w:hAnsi="Times New Roman" w:cs="Times New Roman"/>
          <w:sz w:val="28"/>
          <w:szCs w:val="28"/>
        </w:rPr>
        <w:t>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 w:rsidR="004F1562" w:rsidRPr="000C2761" w:rsidRDefault="004F1562" w:rsidP="0091213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61">
        <w:rPr>
          <w:rFonts w:ascii="Times New Roman" w:hAnsi="Times New Roman" w:cs="Times New Roman"/>
          <w:bCs/>
          <w:sz w:val="28"/>
          <w:szCs w:val="28"/>
        </w:rPr>
        <w:t>2</w:t>
      </w:r>
      <w:r w:rsidR="00AA2B9F">
        <w:rPr>
          <w:rFonts w:ascii="Times New Roman" w:hAnsi="Times New Roman" w:cs="Times New Roman"/>
          <w:bCs/>
          <w:sz w:val="28"/>
          <w:szCs w:val="28"/>
        </w:rPr>
        <w:t>1</w:t>
      </w:r>
      <w:r w:rsidRPr="000C2761">
        <w:rPr>
          <w:rFonts w:ascii="Times New Roman" w:hAnsi="Times New Roman" w:cs="Times New Roman"/>
          <w:bCs/>
          <w:sz w:val="28"/>
          <w:szCs w:val="28"/>
        </w:rPr>
        <w:t>.</w:t>
      </w:r>
      <w:r w:rsidR="009326D9">
        <w:rPr>
          <w:rFonts w:ascii="Times New Roman" w:hAnsi="Times New Roman" w:cs="Times New Roman"/>
          <w:bCs/>
          <w:sz w:val="28"/>
          <w:szCs w:val="28"/>
        </w:rPr>
        <w:t xml:space="preserve">Устав городского округа Фрязино </w:t>
      </w:r>
      <w:r w:rsidR="009326D9" w:rsidRPr="009326D9">
        <w:rPr>
          <w:rFonts w:ascii="Times New Roman" w:hAnsi="Times New Roman" w:cs="Times New Roman"/>
          <w:bCs/>
          <w:sz w:val="28"/>
          <w:szCs w:val="28"/>
        </w:rPr>
        <w:t>Московской области</w:t>
      </w:r>
      <w:r w:rsidR="009326D9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4F1562" w:rsidRPr="000C2761" w:rsidSect="00DD1BE8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C7A"/>
    <w:multiLevelType w:val="multilevel"/>
    <w:tmpl w:val="F3F0FF9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EDE6648"/>
    <w:multiLevelType w:val="multilevel"/>
    <w:tmpl w:val="5EAC3FC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170050"/>
    <w:multiLevelType w:val="multilevel"/>
    <w:tmpl w:val="51E4EFD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4665D58"/>
    <w:multiLevelType w:val="multilevel"/>
    <w:tmpl w:val="87FA249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37F23FD"/>
    <w:multiLevelType w:val="multilevel"/>
    <w:tmpl w:val="BD3E9CC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DD1BE8"/>
    <w:rsid w:val="000C2761"/>
    <w:rsid w:val="0010157B"/>
    <w:rsid w:val="00116846"/>
    <w:rsid w:val="00136FFD"/>
    <w:rsid w:val="0024373E"/>
    <w:rsid w:val="002D5A8C"/>
    <w:rsid w:val="0032298A"/>
    <w:rsid w:val="003A561B"/>
    <w:rsid w:val="0046205C"/>
    <w:rsid w:val="004F1562"/>
    <w:rsid w:val="00523DAD"/>
    <w:rsid w:val="005271EC"/>
    <w:rsid w:val="005401ED"/>
    <w:rsid w:val="00541A6F"/>
    <w:rsid w:val="00555F9C"/>
    <w:rsid w:val="005924D6"/>
    <w:rsid w:val="005B2B4B"/>
    <w:rsid w:val="00686E33"/>
    <w:rsid w:val="007704BB"/>
    <w:rsid w:val="00776490"/>
    <w:rsid w:val="00907F09"/>
    <w:rsid w:val="00912133"/>
    <w:rsid w:val="009326D9"/>
    <w:rsid w:val="00984448"/>
    <w:rsid w:val="00994F5D"/>
    <w:rsid w:val="00995557"/>
    <w:rsid w:val="00AA2B9F"/>
    <w:rsid w:val="00B2438E"/>
    <w:rsid w:val="00B81390"/>
    <w:rsid w:val="00C030EA"/>
    <w:rsid w:val="00D703A2"/>
    <w:rsid w:val="00DD1BE8"/>
    <w:rsid w:val="00E410AB"/>
    <w:rsid w:val="00F53928"/>
    <w:rsid w:val="00FD015A"/>
    <w:rsid w:val="00FF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DD1BE8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DD1BE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DD1BE8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DD1BE8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DD1BE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DD1BE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DD1BE8"/>
  </w:style>
  <w:style w:type="character" w:customStyle="1" w:styleId="PODBulletSymbols">
    <w:name w:val="POD Bullet Symbols"/>
    <w:qFormat/>
    <w:rsid w:val="00DD1BE8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DD1BE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DD1BE8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DD1BE8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DD1BE8"/>
    <w:pPr>
      <w:keepNext/>
    </w:pPr>
  </w:style>
  <w:style w:type="paragraph" w:customStyle="1" w:styleId="Heading">
    <w:name w:val="Heading"/>
    <w:basedOn w:val="a"/>
    <w:next w:val="a4"/>
    <w:qFormat/>
    <w:rsid w:val="00DD1BE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DD1BE8"/>
    <w:pPr>
      <w:spacing w:after="140" w:line="276" w:lineRule="auto"/>
    </w:pPr>
  </w:style>
  <w:style w:type="paragraph" w:customStyle="1" w:styleId="podPageBreakBefore">
    <w:name w:val="podPageBreakBefore"/>
    <w:qFormat/>
    <w:rsid w:val="00DD1BE8"/>
    <w:pPr>
      <w:pageBreakBefore/>
    </w:pPr>
    <w:rPr>
      <w:sz w:val="4"/>
    </w:rPr>
  </w:style>
  <w:style w:type="paragraph" w:customStyle="1" w:styleId="podPageBreakAfter">
    <w:name w:val="podPageBreakAfter"/>
    <w:qFormat/>
    <w:rsid w:val="00DD1BE8"/>
    <w:rPr>
      <w:sz w:val="4"/>
    </w:rPr>
  </w:style>
  <w:style w:type="paragraph" w:customStyle="1" w:styleId="podColumnBreak">
    <w:name w:val="podColumnBreak"/>
    <w:qFormat/>
    <w:rsid w:val="00DD1BE8"/>
  </w:style>
  <w:style w:type="paragraph" w:customStyle="1" w:styleId="podBulletItem">
    <w:name w:val="podBulletItem"/>
    <w:basedOn w:val="a"/>
    <w:qFormat/>
    <w:rsid w:val="00DD1BE8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DD1BE8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DD1BE8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DD1BE8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DD1BE8"/>
    <w:pPr>
      <w:suppressLineNumbers/>
    </w:pPr>
  </w:style>
  <w:style w:type="paragraph" w:customStyle="1" w:styleId="Tableheading">
    <w:name w:val="Table heading"/>
    <w:basedOn w:val="Tablecell"/>
    <w:qFormat/>
    <w:rsid w:val="00DD1BE8"/>
    <w:rPr>
      <w:b/>
      <w:bCs/>
    </w:rPr>
  </w:style>
  <w:style w:type="paragraph" w:customStyle="1" w:styleId="podTablePara">
    <w:name w:val="podTablePara"/>
    <w:basedOn w:val="Tablecell"/>
    <w:qFormat/>
    <w:rsid w:val="00DD1BE8"/>
    <w:rPr>
      <w:sz w:val="16"/>
    </w:rPr>
  </w:style>
  <w:style w:type="paragraph" w:customStyle="1" w:styleId="podTableParaBold">
    <w:name w:val="podTableParaBold"/>
    <w:basedOn w:val="Tablecell"/>
    <w:qFormat/>
    <w:rsid w:val="00DD1BE8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DD1BE8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DD1BE8"/>
    <w:pPr>
      <w:jc w:val="right"/>
    </w:pPr>
    <w:rPr>
      <w:b/>
      <w:bCs/>
      <w:sz w:val="16"/>
    </w:rPr>
  </w:style>
  <w:style w:type="paragraph" w:styleId="a5">
    <w:name w:val="List"/>
    <w:basedOn w:val="a4"/>
    <w:rsid w:val="00DD1BE8"/>
  </w:style>
  <w:style w:type="paragraph" w:customStyle="1" w:styleId="Caption">
    <w:name w:val="Caption"/>
    <w:basedOn w:val="a"/>
    <w:qFormat/>
    <w:rsid w:val="00DD1BE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DD1BE8"/>
    <w:pPr>
      <w:suppressLineNumbers/>
    </w:pPr>
  </w:style>
  <w:style w:type="paragraph" w:customStyle="1" w:styleId="TableContents">
    <w:name w:val="Table Contents"/>
    <w:basedOn w:val="a"/>
    <w:qFormat/>
    <w:rsid w:val="00DD1BE8"/>
    <w:pPr>
      <w:suppressLineNumbers/>
    </w:pPr>
  </w:style>
  <w:style w:type="paragraph" w:customStyle="1" w:styleId="a6">
    <w:name w:val="обычный приложения"/>
    <w:basedOn w:val="a"/>
    <w:qFormat/>
    <w:rsid w:val="00DD1BE8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DD1BE8"/>
  </w:style>
  <w:style w:type="paragraph" w:customStyle="1" w:styleId="2-">
    <w:name w:val="Рег. Заголовок 2-го уровня регламента"/>
    <w:basedOn w:val="a"/>
    <w:qFormat/>
    <w:rsid w:val="00DD1BE8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DD1BE8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DD1BE8"/>
    <w:pPr>
      <w:jc w:val="center"/>
    </w:pPr>
    <w:rPr>
      <w:b/>
      <w:bCs/>
    </w:rPr>
  </w:style>
  <w:style w:type="numbering" w:customStyle="1" w:styleId="podBulletedList">
    <w:name w:val="podBulletedList"/>
    <w:qFormat/>
    <w:rsid w:val="00DD1BE8"/>
  </w:style>
  <w:style w:type="numbering" w:customStyle="1" w:styleId="podNumberedList">
    <w:name w:val="podNumberedList"/>
    <w:qFormat/>
    <w:rsid w:val="00DD1BE8"/>
  </w:style>
  <w:style w:type="paragraph" w:customStyle="1" w:styleId="ConsPlusNormal">
    <w:name w:val="ConsPlusNormal"/>
    <w:link w:val="ConsPlusNormal0"/>
    <w:qFormat/>
    <w:rsid w:val="000C2761"/>
    <w:pPr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0C2761"/>
    <w:rPr>
      <w:rFonts w:ascii="Arial" w:eastAsia="Calibri" w:hAnsi="Arial" w:cs="Arial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66</cp:revision>
  <dcterms:created xsi:type="dcterms:W3CDTF">2023-05-12T14:59:00Z</dcterms:created>
  <dcterms:modified xsi:type="dcterms:W3CDTF">2025-04-04T07:43:00Z</dcterms:modified>
  <dc:language>en-US</dc:language>
</cp:coreProperties>
</file>