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  <w14:ligatures w14:val="none"/>
        </w:rPr>
        <w:t>Приложение 1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  <w14:ligatures w14:val="none"/>
        </w:rPr>
        <w:t>к административному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  <w14:ligatures w14:val="none"/>
        </w:rPr>
        <w:t>регламенту предоставления</w:t>
      </w:r>
    </w:p>
    <w:p>
      <w:pPr>
        <w:pStyle w:val="Normal"/>
        <w:tabs>
          <w:tab w:val="clear" w:pos="708"/>
          <w:tab w:val="left" w:pos="4536" w:leader="none"/>
        </w:tabs>
        <w:ind w:start="4536" w:end="-427"/>
        <w:jc w:val="start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  <w14:ligatures w14:val="none"/>
        </w:rPr>
        <w:t>муниципальной услуги «</w:t>
      </w:r>
      <w:r>
        <w:rPr>
          <w:rFonts w:eastAsia="Times New Roman" w:cs="Times New Roman"/>
          <w:b w:val="false"/>
          <w:bCs w:val="false"/>
          <w:color w:val="000000"/>
          <w:sz w:val="28"/>
          <w:szCs w:val="28"/>
          <w:lang w:eastAsia="ru-RU"/>
          <w14:ligatures w14:val="none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color w:val="000000"/>
          <w14:ligatures w14:val="none"/>
        </w:rPr>
        <w:t>»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Форма 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решения о предоставлении муниципальной услуги</w:t>
      </w:r>
    </w:p>
    <w:p>
      <w:pPr>
        <w:pStyle w:val="Normal"/>
        <w:rPr>
          <w:rStyle w:val="22"/>
          <w:sz w:val="28"/>
          <w:szCs w:val="28"/>
        </w:rPr>
      </w:pPr>
      <w:r>
        <w:rPr>
          <w:rStyle w:val="22"/>
          <w:sz w:val="28"/>
          <w:szCs w:val="28"/>
        </w:rPr>
        <w:t>«Предоставление земельных участков, находящихся в муниципальной собственности, в безвозмездное пользование»</w:t>
      </w:r>
    </w:p>
    <w:p>
      <w:pPr>
        <w:pStyle w:val="Normal"/>
        <w:rPr/>
      </w:pPr>
      <w:r>
        <w:rPr/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(оформляется на официальном бланке Администрации)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Договор безвозмездного пользования 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земельным участком, находящимся в муниципальной собственности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г. _______________                                                        «___» _______ 20__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      </w:t>
      </w: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___________ в лице ___________, действующ__ на основании ________ ____, в дальнейшем именуем__ «Ссудодатель», с одной стороны, и __________________ (наименование или Ф.И.О.) в лице __________________ (должность или Ф.И.О.), действующ__ на основании _____________ (устава, доверенности или паспорта), в дальнейшем  именуем___ «Ссудополучатель»,  с другой стороны, в дальнейшем совместно именуемые «Стороны», на основании _________________ (номер и дата распорядительного  акта уполномоченного органа) заключили настоящий договор (далее - Договор) о нижеследующем: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1. Предмет Договора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1.1. Ссудодатель передает, а Ссудополучатель  принимает в безвозмездное пользование  земельный  участок  площадью  _____ (_______) кв. м с кадастровым  номером  __________, категория земель «_____», разрешенный вид использования  земель  «_____»  в границах, указанных в выписке из Единого государственного  реестра  недвижимости об объекте недвижимости (приложение №  2  к  Договору)  и  установленных  на  местности,  с  учетом действующих строительных,    санитарных,    природоохранных,    противопожарных   норм, расположенный  по  адресу:  (адресным  ориентирам)  _________ (далее - Земельный участок).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bookmarkStart w:id="0" w:name="p28"/>
      <w:bookmarkEnd w:id="0"/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1.2.  Земельный    участок     предоставляется     для    осуществления Ссудополучателем   деятельности   в   соответствии  с  целевым  назначением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Земельного   участка   и   уставом   или   положением  Ссудополучателя  для использования:____________________________________________________.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   </w:t>
      </w: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1.3. На земельном участке расположены______________________________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                                                 </w:t>
      </w: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(указываются объекты недвижимого имущества).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2. Срок Договора и порядок передачи Земельного участка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2.1. Договор заключается на срок ___ лет/месяцев с «__» ______ 20__ года по «__» ______ 20__.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2.2. Земельный участок считается переданным Ссудодателем Ссудополучателю и принятым Ссудополучателем с даты подписания акта приема-передачи Земельного участка.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Договор считается заключенным с даты передачи Земельного участка. </w:t>
      </w:r>
      <w:hyperlink w:anchor="p109" w:tgtFrame="#p109">
        <w:r>
          <w:rPr>
            <w:rFonts w:eastAsia="Times New Roman" w:cs="Times New Roman"/>
            <w:color w:themeColor="text1" w:val="000000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приема-передачи (приложение № 1 к Договору) Земельного участка подписывается одновременно с подписанием Договора.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 Права и обязанности Сторон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3.1. Права и обязанности Ссудодателя.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3.1.1. Ссудодатель осуществляет свои права и обязанности по настоящему Договору с соблюдением этических требований, с учетом внутренних установлений Ссудополучателя.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3.1.2. Ссудодатель вправе осуществлять контроль за соблюдением условий Договора.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3.1.3. Ссудодатель с учетом внутренних установлений Ссудополучателя имеет право доступа на территорию Земельного участка с целью его осмотра на предмет соответствия условий его использования настоящему Договору и действующему законодательству.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3.2. Права и обязанности Ссудополучателя.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3.2.1. Ссудополучатель использует Земельный участок в целях, указанных в </w:t>
      </w:r>
      <w:hyperlink w:anchor="p28" w:tgtFrame="#p28">
        <w:r>
          <w:rPr>
            <w:rFonts w:eastAsia="Times New Roman" w:cs="Times New Roman"/>
            <w:color w:themeColor="text1" w:val="000000"/>
            <w:sz w:val="28"/>
            <w:szCs w:val="28"/>
            <w:lang w:eastAsia="ru-RU"/>
            <w14:ligatures w14:val="none"/>
          </w:rPr>
          <w:t>пункте 1.2</w:t>
        </w:r>
      </w:hyperlink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Договора, в соответствии со своими внутренними установлениями и с обязательным условием выполнения требований к сохранению объекта культурного наследия, установленных законодательством об объектах культурного наследия народов Российской Федерации (при наличии на Земельном участке таких объектов).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3.2.2. Ссудополучатель вправе осуществлять застройку Земельного участка на основании проектной документации, прошедшей в установленном законодательством порядке согласование и государственную экспертизу, и разрешения на строительство.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3.2.3. Ссудополучатель обеспечивает Ссудодателю (его законным представителям), представителям органов государственного земельного надзора, муниципального земельного контроля доступ на Земельный участок.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3.2.4. Ссудополучатель обязан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3.2.5. Ссудополучатель обязан соблюдать требования действующего законодательства, в том числе касающиеся охраны объектов культурного наследия, охраны окружающей среды, санитарных норм, противопожарных правил, правового режима использования земельного участка.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3.2.7. Ссудополучатель обязан письменно в десятидневный срок уведомлять Ссудодателя об изменении своих реквизитов (почтовый адрес, контактный телефон).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3.3. Ссудодатель и Ссудополучатель имеют иные права и несут иные обязанности, установленные законодательством Российской Федерации и Московской области.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4. Ответственность Сторон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4.1. За неисполнение или ненадлежащее исполнение условий Договора Стороны несут ответственность, предусмотренную законодательством Российской Федерации и Московской области.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4.2. За нарушение условий Договора, вызванных действием обстоятельств непреодолимой силы, Стороны несут ответственность в соответствии с законодательством Российской Федерации.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5. Изменение, расторжение и прекращение Договора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5.1. Все изменения и (или) дополнения к Договору оформляются Сторонами путем заключения дополнительных соглашений.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5.2. Договор может быть расторгнут по требованию каждой из Сторон на основании и в порядке, установленном гражданским законодательством.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5.3. При досрочном расторжении настоящего Договора или по истечении его срока стоимость изменений, произведенных без разрешения Ссудодателя на Земельном участке, возмещению не подлежит.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6. Заключительные положения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6.1. Вариант 1. Договор, а также все изменения и дополнения к нему подлежат государственной регистрации (для договоров, заключенных на срок более 1 года). Обязанность по государственной регистрации Договора, а также изменений и дополнений к нему возлагается на Ссудодателя.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Вариант 2. Договор, а также все изменения и дополнения к нему не подлежат государственной регистрации (для договоров, заключенных на срок менее 1 года).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6.3. Настоящий Договор составлен в 2 (двух) экземплярах, имеющих одинаковую юридическую силу, из которых по одному экземпляру хранится у Сторон.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7. Приложения к Договору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К Договору прилагается и является его неотъемлемой частью: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Приложение 1. </w:t>
      </w:r>
      <w:hyperlink w:anchor="p109" w:tgtFrame="#p109">
        <w:r>
          <w:rPr>
            <w:rFonts w:eastAsia="Times New Roman" w:cs="Times New Roman"/>
            <w:color w:themeColor="text1" w:val="000000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приема-передачи Земельного участка.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Приложение 2. Выписка из Единого государственного реестра недвижимости об объекте недвижимости от ________ </w:t>
      </w: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№</w:t>
      </w: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 ________.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8. Реквизиты Сторон</w:t>
      </w:r>
    </w:p>
    <w:p>
      <w:pPr>
        <w:pStyle w:val="Normal"/>
        <w:spacing w:lineRule="atLeast" w:line="288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tbl>
      <w:tblPr>
        <w:tblW w:w="9094" w:type="dxa"/>
        <w:jc w:val="start"/>
        <w:tblInd w:w="15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3828"/>
        <w:gridCol w:w="5265"/>
      </w:tblGrid>
      <w:tr>
        <w:trPr>
          <w:trHeight w:val="1303" w:hRule="atLeast"/>
        </w:trPr>
        <w:tc>
          <w:tcPr>
            <w:tcW w:w="3828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5265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</w:tbl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9. Подписи Сторон</w:t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jc w:val="start"/>
        <w:tblInd w:w="15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4537"/>
        <w:gridCol w:w="4537"/>
      </w:tblGrid>
      <w:tr>
        <w:trPr/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>
        <w:trPr/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r>
    </w:p>
    <w:p>
      <w:pPr>
        <w:pStyle w:val="Normal"/>
        <w:spacing w:lineRule="atLeast" w:line="288"/>
        <w:jc w:val="end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Приложение № 1</w:t>
      </w:r>
    </w:p>
    <w:p>
      <w:pPr>
        <w:pStyle w:val="Normal"/>
        <w:spacing w:lineRule="atLeast" w:line="288"/>
        <w:jc w:val="end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к договору безвозмездного</w:t>
      </w:r>
    </w:p>
    <w:p>
      <w:pPr>
        <w:pStyle w:val="Normal"/>
        <w:spacing w:lineRule="atLeast" w:line="288"/>
        <w:jc w:val="end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пользования земельным участком, </w:t>
      </w:r>
    </w:p>
    <w:p>
      <w:pPr>
        <w:pStyle w:val="Normal"/>
        <w:spacing w:lineRule="atLeast" w:line="288"/>
        <w:jc w:val="end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 xml:space="preserve">находящимся в муниципальной </w:t>
      </w:r>
    </w:p>
    <w:p>
      <w:pPr>
        <w:pStyle w:val="Normal"/>
        <w:spacing w:lineRule="atLeast" w:line="288"/>
        <w:jc w:val="end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собственности</w:t>
      </w:r>
    </w:p>
    <w:p>
      <w:pPr>
        <w:pStyle w:val="Normal"/>
        <w:spacing w:lineRule="atLeast" w:line="288"/>
        <w:jc w:val="end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от __________ № __________</w:t>
      </w:r>
    </w:p>
    <w:p>
      <w:pPr>
        <w:pStyle w:val="Normal"/>
        <w:spacing w:lineRule="atLeast" w:line="288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bookmarkStart w:id="1" w:name="p109"/>
      <w:bookmarkEnd w:id="1"/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Акт приема-передачи земельного участка</w:t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Место заключения                                                           «__» ________ 20__ года</w:t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____________ в лице ____________, действующ__ на основании __________, в дальнейшем именуем__ «Ссудодатель», с одной стороны, и ____________ (наименование или Ф.И.О.) в лице ____________ (должность или Ф.И.О.), действующ__ на основании ____________ (устава, доверенности или паспорта), в дальнейшем именуем__ «Ссудополучатель», с другой стороны, в дальнейшем совместно именуемые «Стороны», на основании ____________ (номер и дата распорядительного акта уполномоченного органа) составили настоящий акт приема-передачи к договору безвозмездного срочного пользования земельным участком, находящимся в государственной собственности, от __________ № __________ о нижеследующем.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1. Стороны подтверждают, что Ссудодатель передал, а Ссудополучатель принял земельный участок площадью ____ кв. м, с кадастровым номером __________, категория земель - «__________», вид разрешенного использования - «__________», расположенный по адресу: __________.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2. Переданный Земельный участок на дату его приема-передачи находится в состоянии, удовлетворяющем Ссудополучателя.</w:t>
      </w:r>
    </w:p>
    <w:p>
      <w:pPr>
        <w:pStyle w:val="Normal"/>
        <w:spacing w:lineRule="atLeast" w:line="288" w:before="168" w:after="0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3. Стороны взаимных претензий не имеют.</w:t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Подписи Сторон</w:t>
      </w:r>
    </w:p>
    <w:p>
      <w:pPr>
        <w:pStyle w:val="Normal"/>
        <w:spacing w:lineRule="atLeast" w:line="288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jc w:val="start"/>
        <w:tblInd w:w="15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4537"/>
        <w:gridCol w:w="4537"/>
      </w:tblGrid>
      <w:tr>
        <w:trPr/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>
        <w:trPr/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4537" w:type="dxa"/>
            <w:tcBorders/>
          </w:tcPr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>
            <w:pPr>
              <w:pStyle w:val="Normal"/>
              <w:spacing w:lineRule="atLeast" w:line="288"/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themeColor="text1" w:val="000000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spacing w:lineRule="atLeast" w:line="288"/>
        <w:ind w:firstLine="540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  <w14:ligatures w14:val="none"/>
        </w:rPr>
        <w:t> </w:t>
      </w:r>
    </w:p>
    <w:p>
      <w:pPr>
        <w:pStyle w:val="Normal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Courier New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1c8e"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Calibri" w:cs="Arial" w:cstheme="minorBidi" w:eastAsia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character" w:styleId="Apple-converted-space" w:customStyle="1">
    <w:name w:val="apple-converted-space"/>
    <w:basedOn w:val="DefaultParagraphFont"/>
    <w:qFormat/>
    <w:rPr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22" w:customStyle="1">
    <w:name w:val="АР Прил 2 Знак"/>
    <w:qFormat/>
    <w:rsid w:val="00ed1c8e"/>
    <w:rPr>
      <w:rFonts w:ascii="Times New Roman" w:hAnsi="Times New Roman" w:eastAsia="Calibri"/>
      <w:b w:val="false"/>
      <w:sz w:val="24"/>
      <w:szCs w:val="24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star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1"/>
    <w:uiPriority w:val="29"/>
    <w:qFormat/>
    <w:pPr>
      <w:ind w:start="720" w:end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start="720" w:end="72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Footer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Caption1">
    <w:name w:val="caption1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themeColor="accent1" w:val="4472C4"/>
      <w:sz w:val="18"/>
      <w:szCs w:val="18"/>
    </w:rPr>
  </w:style>
  <w:style w:type="paragraph" w:styleId="FootnoteText">
    <w:name w:val="Footnote Text"/>
    <w:basedOn w:val="Normal"/>
    <w:link w:val="Style10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link w:val="Style12"/>
    <w:uiPriority w:val="99"/>
    <w:semiHidden/>
    <w:unhideWhenUsed/>
    <w:pPr/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star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star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star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star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star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star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star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start="2268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  <w14:ligatures w14:val="standardContextual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</w:pPr>
    <w:rPr>
      <w:rFonts w:eastAsia="Times New Roman" w:cs="Times New Roman"/>
      <w:lang w:eastAsia="ru-RU"/>
      <w14:ligatures w14:val="none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paragraph" w:styleId="Style17" w:customStyle="1">
    <w:name w:val="обычный приложения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Calibri" w:cs="Lucida Sans"/>
      <w:b/>
      <w:color w:val="auto"/>
      <w:kern w:val="0"/>
      <w:sz w:val="24"/>
      <w:szCs w:val="24"/>
      <w:lang w:val="ru-RU" w:eastAsia="zh-CN" w:bidi="hi-IN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sz w:val="22"/>
      </w:rPr>
      <w:tblPr/>
      <w:tcPr>
        <w:shd w:val="clear" w:color="4472C4" w:fill="4472C4" w:themeFill="accent1"/>
      </w:tcPr>
    </w:tblStylePr>
    <w:tblStylePr w:type="lastCol">
      <w:rPr>
        <w:b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sz w:val="22"/>
      </w:rPr>
      <w:tblPr/>
      <w:tcPr>
        <w:shd w:val="clear" w:color="5B9BD5" w:fill="5B9BD5" w:themeFill="accent5"/>
      </w:tcPr>
    </w:tblStylePr>
    <w:tblStylePr w:type="lastCol">
      <w:rPr>
        <w:b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B9BD5" w:fill="5B9BD5" w:themeFill="accent5"/>
      </w:tcPr>
    </w:tblStylePr>
    <w:tblStylePr w:type="lastRow">
      <w:rPr>
        <w:sz w:val="22"/>
      </w:rPr>
      <w:tblPr/>
      <w:tcPr>
        <w:shd w:val="clear" w:color="5B9BD5" w:fill="5B9BD5" w:themeFill="accent5"/>
      </w:tcPr>
    </w:tblStylePr>
    <w:tblStylePr w:type="firstCol">
      <w:rPr>
        <w:sz w:val="22"/>
      </w:rPr>
      <w:tblPr/>
      <w:tcPr>
        <w:shd w:val="clear" w:color="5B9BD5" w:fill="5B9BD5" w:themeFill="accent5"/>
      </w:tcPr>
    </w:tblStylePr>
    <w:tblStylePr w:type="lastCol">
      <w:rPr>
        <w:sz w:val="22"/>
      </w:rPr>
      <w:tblPr/>
      <w:tcPr>
        <w:shd w:val="clear" w:color="5B9BD5" w:fill="5B9BD5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blStylePr w:type="firstRow">
      <w:rPr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blStylePr w:type="firstRow">
      <w:rPr>
        <w:sz w:val="22"/>
      </w:rPr>
      <w:tblPr/>
      <w:tcPr>
        <w:shd w:val="clear" w:color="5B9BD5" w:fill="5B9BD5" w:themeFill="accent5"/>
      </w:tcPr>
    </w:tblStylePr>
    <w:tblStylePr w:type="lastRow">
      <w:rPr>
        <w:sz w:val="22"/>
      </w:rPr>
      <w:tblPr/>
      <w:tcPr>
        <w:shd w:val="clear" w:color="5B9BD5" w:fill="5B9BD5" w:themeFill="accent5"/>
      </w:tcPr>
    </w:tblStylePr>
    <w:tblStylePr w:type="firstCol">
      <w:rPr>
        <w:sz w:val="22"/>
      </w:rPr>
      <w:tblPr/>
      <w:tcPr>
        <w:shd w:val="clear" w:color="5B9BD5" w:fill="5B9BD5" w:themeFill="accent5"/>
      </w:tcPr>
    </w:tblStylePr>
    <w:tblStylePr w:type="lastCol">
      <w:rPr>
        <w:sz w:val="22"/>
      </w:rPr>
      <w:tblPr/>
      <w:tcPr>
        <w:shd w:val="clear" w:color="5B9BD5" w:fill="5B9BD5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Application>LibreOffice/7.6.4.1$Windows_X86_64 LibreOffice_project/e19e193f88cd6c0525a17fb7a176ed8e6a3e2aa1</Application>
  <AppVersion>15.0000</AppVersion>
  <Pages>5</Pages>
  <Words>928</Words>
  <Characters>7114</Characters>
  <CharactersWithSpaces>8251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2024-12-02T09:39:00Z</dcterms:created>
  <dc:creator>olga.avgustina@yandex.ru</dc:creator>
  <dc:description/>
  <dc:language>ru-RU</dc:language>
  <cp:lastModifiedBy/>
  <cp:lastPrinted>2025-09-22T17:08:10Z</cp:lastPrinted>
  <dcterms:modified xsi:type="dcterms:W3CDTF">2025-09-22T17:34:58Z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