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D51" w:rsidRPr="00AA6814" w:rsidRDefault="00DD3D51" w:rsidP="00215AE6">
      <w:pPr>
        <w:widowControl w:val="0"/>
        <w:autoSpaceDE w:val="0"/>
        <w:autoSpaceDN w:val="0"/>
        <w:adjustRightInd w:val="0"/>
        <w:spacing w:after="0" w:line="312" w:lineRule="auto"/>
        <w:ind w:left="5529" w:right="-598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7085">
        <w:rPr>
          <w:rFonts w:ascii="Times New Roman" w:hAnsi="Times New Roman" w:cs="Times New Roman"/>
          <w:sz w:val="28"/>
          <w:szCs w:val="28"/>
        </w:rPr>
        <w:t>6</w:t>
      </w:r>
    </w:p>
    <w:p w:rsidR="00DF062D" w:rsidRPr="00AA6814" w:rsidRDefault="00DF062D" w:rsidP="00A17149">
      <w:pPr>
        <w:widowControl w:val="0"/>
        <w:autoSpaceDE w:val="0"/>
        <w:autoSpaceDN w:val="0"/>
        <w:adjustRightInd w:val="0"/>
        <w:spacing w:after="0" w:line="312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DD4460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</w:t>
      </w:r>
      <w:r w:rsidRPr="00AA6814">
        <w:rPr>
          <w:rFonts w:ascii="Times New Roman" w:hAnsi="Times New Roman" w:cs="Times New Roman"/>
          <w:sz w:val="28"/>
          <w:szCs w:val="28"/>
        </w:rPr>
        <w:t>финансового менеджмента</w:t>
      </w:r>
    </w:p>
    <w:p w:rsidR="00DF062D" w:rsidRPr="00AA6814" w:rsidRDefault="00DF062D" w:rsidP="00A17149">
      <w:pPr>
        <w:widowControl w:val="0"/>
        <w:autoSpaceDE w:val="0"/>
        <w:autoSpaceDN w:val="0"/>
        <w:adjustRightInd w:val="0"/>
        <w:spacing w:after="0" w:line="312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</w:p>
    <w:p w:rsidR="00DD3D51" w:rsidRPr="00AA6814" w:rsidRDefault="00DF062D" w:rsidP="00A17149">
      <w:pPr>
        <w:widowControl w:val="0"/>
        <w:autoSpaceDE w:val="0"/>
        <w:autoSpaceDN w:val="0"/>
        <w:adjustRightInd w:val="0"/>
        <w:spacing w:after="0" w:line="312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11F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  <w:r w:rsidRPr="00AA6814">
        <w:rPr>
          <w:rFonts w:ascii="Times New Roman" w:hAnsi="Times New Roman" w:cs="Times New Roman"/>
          <w:sz w:val="28"/>
          <w:szCs w:val="28"/>
        </w:rPr>
        <w:t>,</w:t>
      </w:r>
      <w:r w:rsidRPr="00AA6814">
        <w:rPr>
          <w:rFonts w:ascii="Times New Roman" w:hAnsi="Times New Roman"/>
          <w:sz w:val="28"/>
          <w:szCs w:val="28"/>
        </w:rPr>
        <w:t xml:space="preserve"> </w:t>
      </w:r>
      <w:r w:rsidRPr="00AA6814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бюджета </w:t>
      </w:r>
      <w:r w:rsidR="00F811F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  <w:r w:rsidRPr="00AA6814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F811FF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</w:p>
    <w:p w:rsidR="00DD3D51" w:rsidRPr="00AA6814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РАСЧЕТ</w:t>
      </w:r>
    </w:p>
    <w:p w:rsidR="00DD3D51" w:rsidRPr="00AA6814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оценки качества управления </w:t>
      </w:r>
      <w:r w:rsidR="00165526" w:rsidRPr="00AA6814">
        <w:rPr>
          <w:rFonts w:ascii="Times New Roman" w:hAnsi="Times New Roman" w:cs="Times New Roman"/>
          <w:sz w:val="28"/>
          <w:szCs w:val="28"/>
        </w:rPr>
        <w:t>активами</w:t>
      </w:r>
    </w:p>
    <w:p w:rsidR="00DD3D51" w:rsidRPr="00AA6814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D3D51" w:rsidRPr="00AA6814" w:rsidRDefault="00DD3D51" w:rsidP="00A17149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 xml:space="preserve">Оценка качества управления </w:t>
      </w:r>
      <w:r w:rsidR="001622AB">
        <w:rPr>
          <w:rFonts w:ascii="Times New Roman" w:hAnsi="Times New Roman" w:cs="Times New Roman"/>
          <w:sz w:val="28"/>
          <w:szCs w:val="28"/>
        </w:rPr>
        <w:t>активами</w:t>
      </w:r>
      <w:r w:rsidRPr="00AA6814">
        <w:rPr>
          <w:rFonts w:ascii="Times New Roman" w:hAnsi="Times New Roman" w:cs="Times New Roman"/>
          <w:sz w:val="28"/>
          <w:szCs w:val="28"/>
        </w:rPr>
        <w:t xml:space="preserve"> рассчитывается по совокупности баллов, полученных каждым </w:t>
      </w:r>
      <w:r w:rsidR="00DF062D" w:rsidRPr="00AA6814">
        <w:rPr>
          <w:rFonts w:ascii="Times New Roman" w:hAnsi="Times New Roman" w:cs="Times New Roman"/>
          <w:sz w:val="28"/>
          <w:szCs w:val="28"/>
        </w:rPr>
        <w:t xml:space="preserve">ГАБС </w:t>
      </w:r>
      <w:r w:rsidRPr="00AA6814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DD3D51" w:rsidRPr="008B3485" w:rsidRDefault="00DE0C54" w:rsidP="00A17149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DD3D51" w:rsidRPr="00AA6814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8B348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DD3D51" w:rsidRPr="00AA6814" w:rsidRDefault="00DD3D51" w:rsidP="00A17149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MAX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</w:t>
      </w:r>
      <w:r w:rsidR="00BD3910">
        <w:rPr>
          <w:rFonts w:ascii="Times New Roman" w:hAnsi="Times New Roman" w:cs="Times New Roman"/>
          <w:sz w:val="28"/>
          <w:szCs w:val="28"/>
        </w:rPr>
        <w:t>активами</w:t>
      </w:r>
      <w:r w:rsidRPr="00AA6814">
        <w:rPr>
          <w:rFonts w:ascii="Times New Roman" w:hAnsi="Times New Roman" w:cs="Times New Roman"/>
          <w:sz w:val="28"/>
          <w:szCs w:val="28"/>
        </w:rPr>
        <w:t xml:space="preserve"> бюджета исходя </w:t>
      </w:r>
      <w:r w:rsidR="00DD2DD7">
        <w:rPr>
          <w:rFonts w:ascii="Times New Roman" w:hAnsi="Times New Roman" w:cs="Times New Roman"/>
          <w:sz w:val="28"/>
          <w:szCs w:val="28"/>
        </w:rPr>
        <w:br/>
      </w:r>
      <w:r w:rsidRPr="00AA6814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DD3D51" w:rsidRPr="00AA6814" w:rsidRDefault="00DD3D51" w:rsidP="00A17149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= 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+ ... + 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AA6814">
        <w:rPr>
          <w:rFonts w:ascii="Times New Roman" w:hAnsi="Times New Roman" w:cs="Times New Roman"/>
          <w:sz w:val="28"/>
          <w:szCs w:val="28"/>
        </w:rPr>
        <w:t>, где</w:t>
      </w:r>
      <w:r w:rsidR="008B3485">
        <w:rPr>
          <w:rFonts w:ascii="Times New Roman" w:hAnsi="Times New Roman" w:cs="Times New Roman"/>
          <w:sz w:val="28"/>
          <w:szCs w:val="28"/>
        </w:rPr>
        <w:t>:</w:t>
      </w:r>
    </w:p>
    <w:p w:rsidR="00DD3D51" w:rsidRPr="00AA6814" w:rsidRDefault="00DD3D51" w:rsidP="00A17149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DF062D" w:rsidRPr="00AA6814">
        <w:rPr>
          <w:rFonts w:ascii="Times New Roman" w:hAnsi="Times New Roman" w:cs="Times New Roman"/>
          <w:sz w:val="28"/>
          <w:szCs w:val="28"/>
        </w:rPr>
        <w:t>ГАБС</w:t>
      </w:r>
      <w:r w:rsidRPr="00AA6814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DD3D51" w:rsidRPr="00AA6814" w:rsidRDefault="00DD3D51" w:rsidP="00A17149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P</w:t>
      </w:r>
      <w:r w:rsidR="000C2087" w:rsidRPr="00AA6814">
        <w:rPr>
          <w:rFonts w:ascii="Times New Roman" w:hAnsi="Times New Roman" w:cs="Times New Roman"/>
          <w:sz w:val="28"/>
          <w:szCs w:val="28"/>
        </w:rPr>
        <w:t>7</w:t>
      </w:r>
      <w:r w:rsidRPr="00AA6814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4E7CFE" w:rsidRPr="00AA6814" w:rsidRDefault="00DD3D51" w:rsidP="00A17149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814">
        <w:rPr>
          <w:rFonts w:ascii="Times New Roman" w:hAnsi="Times New Roman" w:cs="Times New Roman"/>
          <w:sz w:val="28"/>
          <w:szCs w:val="28"/>
        </w:rPr>
        <w:t>n - количество показателей оценки качества финансового менеджмента.</w:t>
      </w:r>
    </w:p>
    <w:p w:rsidR="004E7CFE" w:rsidRPr="00AA6814" w:rsidRDefault="004E7CFE" w:rsidP="00DD3D51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E7CFE" w:rsidRPr="00AA6814" w:rsidSect="00DD4460">
          <w:headerReference w:type="default" r:id="rId8"/>
          <w:pgSz w:w="11906" w:h="16838"/>
          <w:pgMar w:top="1135" w:right="566" w:bottom="1134" w:left="1134" w:header="709" w:footer="709" w:gutter="0"/>
          <w:cols w:space="708"/>
          <w:titlePg/>
          <w:docGrid w:linePitch="360"/>
        </w:sectPr>
      </w:pPr>
    </w:p>
    <w:p w:rsidR="00DD3D51" w:rsidRPr="001E40D0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ind w:left="10206" w:right="111"/>
        <w:jc w:val="both"/>
        <w:rPr>
          <w:rFonts w:ascii="Times New Roman" w:hAnsi="Times New Roman" w:cs="Times New Roman"/>
          <w:sz w:val="28"/>
          <w:szCs w:val="28"/>
        </w:rPr>
      </w:pPr>
      <w:r w:rsidRPr="001E40D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997104" w:rsidRPr="001E40D0" w:rsidRDefault="00DD3D51" w:rsidP="00A17149">
      <w:pPr>
        <w:widowControl w:val="0"/>
        <w:autoSpaceDE w:val="0"/>
        <w:autoSpaceDN w:val="0"/>
        <w:adjustRightInd w:val="0"/>
        <w:spacing w:after="0" w:line="312" w:lineRule="auto"/>
        <w:ind w:left="10206" w:right="111"/>
        <w:jc w:val="both"/>
        <w:rPr>
          <w:rFonts w:ascii="Times New Roman" w:hAnsi="Times New Roman" w:cs="Times New Roman"/>
          <w:sz w:val="28"/>
          <w:szCs w:val="28"/>
        </w:rPr>
      </w:pPr>
      <w:r w:rsidRPr="001E40D0">
        <w:rPr>
          <w:rFonts w:ascii="Times New Roman" w:hAnsi="Times New Roman" w:cs="Times New Roman"/>
          <w:sz w:val="28"/>
          <w:szCs w:val="28"/>
        </w:rPr>
        <w:t>к п</w:t>
      </w:r>
      <w:r w:rsidR="00534E39" w:rsidRPr="001E40D0">
        <w:rPr>
          <w:rFonts w:ascii="Times New Roman" w:hAnsi="Times New Roman" w:cs="Times New Roman"/>
          <w:sz w:val="28"/>
          <w:szCs w:val="28"/>
        </w:rPr>
        <w:t>риложени</w:t>
      </w:r>
      <w:r w:rsidRPr="001E40D0">
        <w:rPr>
          <w:rFonts w:ascii="Times New Roman" w:hAnsi="Times New Roman" w:cs="Times New Roman"/>
          <w:sz w:val="28"/>
          <w:szCs w:val="28"/>
        </w:rPr>
        <w:t>ю</w:t>
      </w:r>
      <w:r w:rsidR="00AD2210" w:rsidRPr="001E40D0">
        <w:rPr>
          <w:rFonts w:ascii="Times New Roman" w:hAnsi="Times New Roman" w:cs="Times New Roman"/>
          <w:sz w:val="28"/>
          <w:szCs w:val="28"/>
        </w:rPr>
        <w:t xml:space="preserve"> </w:t>
      </w:r>
      <w:r w:rsidR="00FB7085">
        <w:rPr>
          <w:rFonts w:ascii="Times New Roman" w:hAnsi="Times New Roman" w:cs="Times New Roman"/>
          <w:sz w:val="28"/>
          <w:szCs w:val="28"/>
        </w:rPr>
        <w:t>6</w:t>
      </w:r>
      <w:r w:rsidR="001622AB" w:rsidRPr="001E40D0">
        <w:rPr>
          <w:rFonts w:ascii="Times New Roman" w:hAnsi="Times New Roman" w:cs="Times New Roman"/>
          <w:sz w:val="28"/>
          <w:szCs w:val="28"/>
        </w:rPr>
        <w:t xml:space="preserve"> </w:t>
      </w:r>
      <w:r w:rsidR="00DF062D" w:rsidRPr="001E40D0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622AB" w:rsidRPr="001E40D0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</w:t>
      </w:r>
      <w:r w:rsidR="00DF062D" w:rsidRPr="001E40D0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1622AB" w:rsidRPr="001E40D0">
        <w:rPr>
          <w:rFonts w:ascii="Times New Roman" w:hAnsi="Times New Roman" w:cs="Times New Roman"/>
          <w:sz w:val="28"/>
          <w:szCs w:val="28"/>
        </w:rPr>
        <w:t xml:space="preserve"> </w:t>
      </w:r>
      <w:r w:rsidR="00DF062D" w:rsidRPr="001E40D0">
        <w:rPr>
          <w:rFonts w:ascii="Times New Roman" w:hAnsi="Times New Roman" w:cs="Times New Roman"/>
          <w:sz w:val="28"/>
          <w:szCs w:val="28"/>
        </w:rPr>
        <w:t>главных распорядителей средств</w:t>
      </w:r>
      <w:r w:rsidR="001622AB" w:rsidRPr="001E40D0">
        <w:rPr>
          <w:rFonts w:ascii="Times New Roman" w:hAnsi="Times New Roman" w:cs="Times New Roman"/>
          <w:sz w:val="28"/>
          <w:szCs w:val="28"/>
        </w:rPr>
        <w:t xml:space="preserve"> </w:t>
      </w:r>
      <w:r w:rsidR="00DF062D" w:rsidRPr="001E40D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F811FF" w:rsidRPr="001E40D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  <w:r w:rsidR="00DF062D" w:rsidRPr="001E40D0">
        <w:rPr>
          <w:rFonts w:ascii="Times New Roman" w:hAnsi="Times New Roman" w:cs="Times New Roman"/>
          <w:sz w:val="28"/>
          <w:szCs w:val="28"/>
        </w:rPr>
        <w:t>,</w:t>
      </w:r>
      <w:r w:rsidR="00DF062D" w:rsidRPr="001E40D0">
        <w:rPr>
          <w:rFonts w:ascii="Times New Roman" w:hAnsi="Times New Roman"/>
          <w:sz w:val="28"/>
          <w:szCs w:val="28"/>
        </w:rPr>
        <w:t xml:space="preserve"> </w:t>
      </w:r>
      <w:r w:rsidR="00DF062D" w:rsidRPr="001E40D0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бюджета </w:t>
      </w:r>
      <w:r w:rsidR="00F811FF" w:rsidRPr="001E40D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  <w:r w:rsidR="00DF062D" w:rsidRPr="001E40D0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F811FF" w:rsidRPr="001E40D0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215AE6">
        <w:rPr>
          <w:rFonts w:ascii="Times New Roman" w:hAnsi="Times New Roman" w:cs="Times New Roman"/>
          <w:sz w:val="28"/>
          <w:szCs w:val="28"/>
        </w:rPr>
        <w:t>Фрязино</w:t>
      </w:r>
    </w:p>
    <w:p w:rsidR="00C67E39" w:rsidRPr="006D1569" w:rsidRDefault="00C67E39" w:rsidP="00C67E39">
      <w:pPr>
        <w:widowControl w:val="0"/>
        <w:autoSpaceDE w:val="0"/>
        <w:autoSpaceDN w:val="0"/>
        <w:adjustRightInd w:val="0"/>
        <w:spacing w:after="0" w:line="312" w:lineRule="auto"/>
        <w:ind w:left="1020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D1569">
        <w:rPr>
          <w:rFonts w:ascii="Times New Roman" w:hAnsi="Times New Roman" w:cs="Times New Roman"/>
          <w:i/>
          <w:sz w:val="24"/>
          <w:szCs w:val="24"/>
        </w:rPr>
        <w:t>(в ред. Распоряжения Финансового управления г.о.Фрязино от 28.01.2026 №3)</w:t>
      </w:r>
    </w:p>
    <w:p w:rsidR="00997104" w:rsidRPr="00BC67BC" w:rsidRDefault="00997104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67BC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BC67BC" w:rsidRDefault="008D59AD" w:rsidP="00A17149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C67BC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143741" w:rsidRPr="00BC67BC">
        <w:rPr>
          <w:rFonts w:ascii="Times New Roman" w:hAnsi="Times New Roman" w:cs="Times New Roman"/>
          <w:sz w:val="26"/>
          <w:szCs w:val="26"/>
        </w:rPr>
        <w:t>управления активами</w:t>
      </w:r>
    </w:p>
    <w:p w:rsidR="001E40D0" w:rsidRPr="00BC67BC" w:rsidRDefault="001E40D0" w:rsidP="001622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124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410"/>
        <w:gridCol w:w="1276"/>
      </w:tblGrid>
      <w:tr w:rsidR="00BC67BC" w:rsidRPr="00BC67BC" w:rsidTr="001622AB">
        <w:trPr>
          <w:trHeight w:val="1134"/>
          <w:tblHeader/>
        </w:trPr>
        <w:tc>
          <w:tcPr>
            <w:tcW w:w="709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76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Единица изме</w:t>
            </w: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рения</w:t>
            </w:r>
          </w:p>
        </w:tc>
        <w:tc>
          <w:tcPr>
            <w:tcW w:w="2507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4E7CFE" w:rsidRPr="00BC67BC" w:rsidRDefault="004E7CFE" w:rsidP="00DD2DD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Период проведе-ния монито-ринга</w:t>
            </w:r>
          </w:p>
        </w:tc>
      </w:tr>
    </w:tbl>
    <w:p w:rsidR="004E7CFE" w:rsidRPr="00BC67BC" w:rsidRDefault="004E7CFE" w:rsidP="00DD2D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1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76"/>
        <w:gridCol w:w="2507"/>
        <w:gridCol w:w="1276"/>
        <w:gridCol w:w="2410"/>
        <w:gridCol w:w="1276"/>
      </w:tblGrid>
      <w:tr w:rsidR="00BC67BC" w:rsidRPr="00BC67BC" w:rsidTr="001622AB">
        <w:trPr>
          <w:trHeight w:val="336"/>
          <w:tblHeader/>
        </w:trPr>
        <w:tc>
          <w:tcPr>
            <w:tcW w:w="709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BC67BC" w:rsidRDefault="00916D19" w:rsidP="00DD2DD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BC67BC" w:rsidRPr="00BC67BC" w:rsidTr="007945B2">
        <w:trPr>
          <w:trHeight w:val="2758"/>
        </w:trPr>
        <w:tc>
          <w:tcPr>
            <w:tcW w:w="709" w:type="dxa"/>
          </w:tcPr>
          <w:p w:rsidR="00143741" w:rsidRPr="00BC67BC" w:rsidRDefault="0070755D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268" w:type="dxa"/>
          </w:tcPr>
          <w:p w:rsidR="00143741" w:rsidRPr="00BC67BC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Эффективность расходов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недвижимого имущества, находящегося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3402" w:type="dxa"/>
          </w:tcPr>
          <w:p w:rsidR="00143741" w:rsidRPr="00BC67BC" w:rsidRDefault="00DE0C54" w:rsidP="007945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143741" w:rsidRPr="00BC67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Rra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Rcp</m:t>
                  </m:r>
                </m:den>
              </m:f>
            </m:oMath>
            <w:r w:rsidR="007C6F51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BD3910" w:rsidRPr="00BC67BC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="007C6F51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100</w:t>
            </w:r>
            <w:r w:rsidR="00143741" w:rsidRPr="00BC67BC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143741" w:rsidRPr="00BC67BC" w:rsidRDefault="00143741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Rra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1 кв. м недвижимого имущества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3EE5" w:rsidRPr="00BC67BC" w:rsidRDefault="00DE0C54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Rra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Kn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M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oMath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где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053EE5" w:rsidRPr="00BC67BC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Kn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кассовые расходы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недвижимого имущества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3EE5" w:rsidRPr="00BC67BC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общая сумма квадратных метров недвижимого имущества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="00CE75E0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143741" w:rsidRPr="00BC67BC" w:rsidRDefault="00143741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Rcp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среднее значение кассовых расходов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1 кв. м недвижимого имущества </w:t>
            </w:r>
            <w:r w:rsidR="00B6019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в оперативном управлении всех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</w:p>
          <w:p w:rsidR="0005415F" w:rsidRPr="00BC67BC" w:rsidRDefault="00DE0C54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Rcp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05415F" w:rsidRPr="00BC67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Kn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,</m:t>
              </m:r>
            </m:oMath>
            <w:r w:rsidR="0005415F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где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05415F" w:rsidRPr="00BC67BC" w:rsidRDefault="0005415F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Kn</w:t>
            </w:r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</w:t>
            </w:r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сумма 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кассовы</w:t>
            </w:r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расход</w:t>
            </w:r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ов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содержание недвижимого имущества </w:t>
            </w:r>
            <w:r w:rsidR="00B6019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B6019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оперативном управлении</w:t>
            </w:r>
            <w:r w:rsidR="00053EE5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всех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05415F" w:rsidRPr="00BC67BC" w:rsidRDefault="00053EE5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M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– общая сумма квадратных метров недвижимого имущества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отчетном периоде, находящегося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оперативном управлении всех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3A7476" w:rsidRPr="00BC67BC" w:rsidRDefault="003A7476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06FBA" w:rsidRPr="00BC67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0 &lt; P</w:t>
            </w:r>
          </w:p>
          <w:p w:rsidR="003A7476" w:rsidRPr="00BC67BC" w:rsidRDefault="003A7476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110 &lt; P ≤ 120</w:t>
            </w:r>
          </w:p>
          <w:p w:rsidR="00143741" w:rsidRPr="00BC67BC" w:rsidRDefault="00143741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6F51" w:rsidRPr="00BC67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&lt; </w:t>
            </w: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="003A7476"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≤ 110</w:t>
            </w:r>
          </w:p>
          <w:p w:rsidR="00143741" w:rsidRPr="00BC67BC" w:rsidRDefault="00143741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  <w:r w:rsidR="007C6F51" w:rsidRPr="00BC67B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276" w:type="dxa"/>
          </w:tcPr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3A7476" w:rsidRPr="00BC67BC" w:rsidRDefault="003A7476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3A7476" w:rsidRPr="00BC67BC" w:rsidRDefault="003A7476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143741" w:rsidRPr="00BC67BC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факт превышения расходов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недвижимого имущества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в оперативном управлении соответствующего среднего значения.</w:t>
            </w:r>
          </w:p>
          <w:p w:rsidR="00143741" w:rsidRPr="00BC67BC" w:rsidRDefault="00143741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Ориентиром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для </w:t>
            </w:r>
            <w:r w:rsidR="005E5014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показателя, меньшее 1</w:t>
            </w:r>
          </w:p>
        </w:tc>
        <w:tc>
          <w:tcPr>
            <w:tcW w:w="1276" w:type="dxa"/>
          </w:tcPr>
          <w:p w:rsidR="00143741" w:rsidRPr="00BC67BC" w:rsidRDefault="00143741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BC67BC" w:rsidRPr="00BC67BC" w:rsidTr="001622AB">
        <w:trPr>
          <w:trHeight w:val="557"/>
        </w:trPr>
        <w:tc>
          <w:tcPr>
            <w:tcW w:w="709" w:type="dxa"/>
          </w:tcPr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68" w:type="dxa"/>
          </w:tcPr>
          <w:p w:rsidR="0029176F" w:rsidRPr="00BC67BC" w:rsidRDefault="0029176F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Соотношение стоимости аренды недвижимого имущества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и средней стоимости содержания недвижимого имущества, находящегося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3402" w:type="dxa"/>
          </w:tcPr>
          <w:p w:rsidR="00D54E4B" w:rsidRPr="00FB5F4D" w:rsidRDefault="00DE0C54" w:rsidP="00D54E4B">
            <m:oMath>
              <m:sSub>
                <m:sSubPr>
                  <m:ctrlPr>
                    <w:rPr>
                      <w:rFonts w:ascii="Cambria Math" w:hAnsi="Cambria Math"/>
                      <w:sz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D54E4B" w:rsidRPr="00FB5F4D">
              <w:rPr>
                <w:rFonts w:ascii="Times New Roman" w:hAnsi="Times New Roman"/>
                <w:sz w:val="26"/>
                <w:szCs w:val="26"/>
              </w:rPr>
              <w:t xml:space="preserve"> =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|</m:t>
              </m:r>
              <m:f>
                <m:fPr>
                  <m:ctrlPr>
                    <w:rPr>
                      <w:rFonts w:ascii="Cambria Math" w:hAnsi="Cambria Math"/>
                      <w:sz w:val="2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Ara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Rcp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  <w:lang w:val="en-US"/>
                    </w:rPr>
                    <m:t>Rcp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|</m:t>
              </m:r>
              <m:r>
                <w:rPr>
                  <w:rFonts w:ascii="Cambria Math" w:hAnsi="Cambria Math"/>
                  <w:sz w:val="20"/>
                  <w:szCs w:val="20"/>
                </w:rPr>
                <m:t>Х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100</m:t>
              </m:r>
              <m:r>
                <w:rPr>
                  <w:rFonts w:ascii="Cambria Math" w:hAnsi="Cambria Math"/>
                  <w:sz w:val="20"/>
                  <w:szCs w:val="20"/>
                </w:rPr>
                <m:t>,</m:t>
              </m:r>
            </m:oMath>
          </w:p>
          <w:p w:rsidR="00D54E4B" w:rsidRPr="00463DEA" w:rsidRDefault="00D54E4B" w:rsidP="00D54E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463DEA">
              <w:rPr>
                <w:rFonts w:ascii="Times New Roman" w:hAnsi="Times New Roman"/>
                <w:sz w:val="26"/>
                <w:szCs w:val="26"/>
              </w:rPr>
              <w:t>где: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63DEA">
              <w:rPr>
                <w:rFonts w:ascii="Times New Roman" w:hAnsi="Times New Roman"/>
                <w:sz w:val="26"/>
                <w:szCs w:val="26"/>
                <w:lang w:val="en-US"/>
              </w:rPr>
              <w:t>Ara</w:t>
            </w:r>
            <w:r w:rsidRPr="00463DEA">
              <w:rPr>
                <w:rFonts w:ascii="Times New Roman" w:hAnsi="Times New Roman"/>
                <w:sz w:val="26"/>
                <w:szCs w:val="26"/>
              </w:rPr>
              <w:t xml:space="preserve"> – стоимость аренды </w:t>
            </w:r>
            <w:r w:rsidRPr="00463DEA">
              <w:rPr>
                <w:rFonts w:ascii="Times New Roman" w:hAnsi="Times New Roman"/>
                <w:sz w:val="26"/>
                <w:szCs w:val="26"/>
              </w:rPr>
              <w:br/>
              <w:t>1 кв. м фактической площади в отчетном периоде, арендуемой ГАБС;</w:t>
            </w:r>
          </w:p>
          <w:p w:rsidR="00F811FF" w:rsidRPr="00BC67BC" w:rsidRDefault="00D54E4B" w:rsidP="00D54E4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63DEA">
              <w:rPr>
                <w:rFonts w:ascii="Times New Roman" w:hAnsi="Times New Roman"/>
                <w:sz w:val="26"/>
                <w:szCs w:val="26"/>
                <w:lang w:val="en-US"/>
              </w:rPr>
              <w:t>Rcp</w:t>
            </w:r>
            <w:r w:rsidRPr="00463DEA">
              <w:rPr>
                <w:rFonts w:ascii="Times New Roman" w:hAnsi="Times New Roman"/>
                <w:sz w:val="26"/>
                <w:szCs w:val="26"/>
              </w:rPr>
              <w:t xml:space="preserve"> – среднее значение кассовых расходов на содержание 1 кв. м недвижимого имущества в отчетном периоде, находящегося в оперативном управлении всех ГАБС</w:t>
            </w:r>
          </w:p>
        </w:tc>
        <w:tc>
          <w:tcPr>
            <w:tcW w:w="1276" w:type="dxa"/>
          </w:tcPr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29176F" w:rsidRPr="00BC67BC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120 &lt; P</w:t>
            </w:r>
          </w:p>
          <w:p w:rsidR="0029176F" w:rsidRPr="00BC67BC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110 &lt; P ≤ 120</w:t>
            </w:r>
          </w:p>
          <w:p w:rsidR="0029176F" w:rsidRPr="00BC67BC" w:rsidRDefault="0029176F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100 &lt; </w:t>
            </w: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≤ 110</w:t>
            </w:r>
          </w:p>
          <w:p w:rsidR="0029176F" w:rsidRPr="00BC67BC" w:rsidRDefault="0029176F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≤ 100</w:t>
            </w:r>
          </w:p>
        </w:tc>
        <w:tc>
          <w:tcPr>
            <w:tcW w:w="1276" w:type="dxa"/>
          </w:tcPr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29176F" w:rsidRPr="00BC67BC" w:rsidRDefault="0029176F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факт превышения стоимости арендуемого </w:t>
            </w:r>
            <w:r w:rsidR="00DF062D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недвижимого имущества расходов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на содержание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1 кв. м имущества, находящегося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в оперативном управлении </w:t>
            </w:r>
            <w:r w:rsidR="00DF062D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29176F" w:rsidRPr="00BC67BC" w:rsidRDefault="0029176F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BC67BC" w:rsidRPr="00BC67BC" w:rsidTr="001622AB">
        <w:trPr>
          <w:trHeight w:val="826"/>
        </w:trPr>
        <w:tc>
          <w:tcPr>
            <w:tcW w:w="709" w:type="dxa"/>
          </w:tcPr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</w:tcPr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управления недвижимым имуществом </w:t>
            </w:r>
            <w:r w:rsidR="00DF062D" w:rsidRPr="00BC67BC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, переданным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в аренду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  <w:p w:rsidR="00445D2A" w:rsidRPr="00BC67BC" w:rsidRDefault="00445D2A" w:rsidP="007945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445D2A" w:rsidRPr="00BC67BC" w:rsidRDefault="00DE0C54" w:rsidP="007945B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445D2A" w:rsidRPr="00BC67B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Da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Sv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Rni</m:t>
                  </m:r>
                </m:den>
              </m:f>
            </m:oMath>
            <w:r w:rsidR="00445D2A" w:rsidRPr="00BC67BC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Da - доходы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от перечисления арендаторами арендной платы в отчетном периоде;</w:t>
            </w:r>
          </w:p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Sv - сумма возмещения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 коммунальные услуги арендаторами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в отчетном периоде;</w:t>
            </w:r>
          </w:p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R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ni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- расходы </w:t>
            </w:r>
            <w:r w:rsidR="0048113C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 содержание недвижимого имущества, переданного </w:t>
            </w:r>
            <w:r w:rsidR="00DF062D"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>ГАБС</w:t>
            </w:r>
            <w:r w:rsidRPr="00BC67B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 аренду в отчетном периоде</w:t>
            </w:r>
          </w:p>
        </w:tc>
        <w:tc>
          <w:tcPr>
            <w:tcW w:w="1276" w:type="dxa"/>
          </w:tcPr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445D2A" w:rsidRPr="00BC67BC" w:rsidRDefault="00445D2A" w:rsidP="00DD2D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1&lt; </w:t>
            </w: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</w:p>
          <w:p w:rsidR="00445D2A" w:rsidRPr="00BC67BC" w:rsidRDefault="00445D2A" w:rsidP="00DD2D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≤ 1</w:t>
            </w:r>
          </w:p>
        </w:tc>
        <w:tc>
          <w:tcPr>
            <w:tcW w:w="1276" w:type="dxa"/>
          </w:tcPr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Негативно расценивается заниженная сумма арендной платы для арендаторов.</w:t>
            </w:r>
          </w:p>
          <w:p w:rsidR="00445D2A" w:rsidRPr="00BC67BC" w:rsidRDefault="00445D2A" w:rsidP="007945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Ориентиром 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="00A31D19"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ГАБС</w:t>
            </w:r>
            <w:r w:rsidR="0048113C" w:rsidRPr="00BC67BC">
              <w:rPr>
                <w:rFonts w:ascii="Times New Roman" w:hAnsi="Times New Roman" w:cs="Times New Roman"/>
                <w:sz w:val="26"/>
                <w:szCs w:val="26"/>
              </w:rPr>
              <w:t xml:space="preserve"> является значение </w:t>
            </w: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показателя, большее 1</w:t>
            </w:r>
          </w:p>
        </w:tc>
        <w:tc>
          <w:tcPr>
            <w:tcW w:w="1276" w:type="dxa"/>
          </w:tcPr>
          <w:p w:rsidR="00445D2A" w:rsidRPr="00BC67BC" w:rsidRDefault="00445D2A" w:rsidP="00DD2D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C67BC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12B3C" w:rsidRPr="00DD2DD7" w:rsidRDefault="00D12B3C" w:rsidP="00DD2DD7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DD2DD7" w:rsidSect="007945B2">
      <w:headerReference w:type="first" r:id="rId9"/>
      <w:pgSz w:w="16838" w:h="11906" w:orient="landscape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C54" w:rsidRDefault="00DE0C54" w:rsidP="00997104">
      <w:pPr>
        <w:spacing w:after="0" w:line="240" w:lineRule="auto"/>
      </w:pPr>
      <w:r>
        <w:separator/>
      </w:r>
    </w:p>
  </w:endnote>
  <w:endnote w:type="continuationSeparator" w:id="0">
    <w:p w:rsidR="00DE0C54" w:rsidRDefault="00DE0C54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C54" w:rsidRDefault="00DE0C54" w:rsidP="00997104">
      <w:pPr>
        <w:spacing w:after="0" w:line="240" w:lineRule="auto"/>
      </w:pPr>
      <w:r>
        <w:separator/>
      </w:r>
    </w:p>
  </w:footnote>
  <w:footnote w:type="continuationSeparator" w:id="0">
    <w:p w:rsidR="00DE0C54" w:rsidRDefault="00DE0C54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68117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E7CFE" w:rsidRPr="00B15E1D" w:rsidRDefault="004E7CFE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15E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5E1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5E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67E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15E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CFE" w:rsidRDefault="004E7CFE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04"/>
    <w:rsid w:val="000019CF"/>
    <w:rsid w:val="000032D4"/>
    <w:rsid w:val="000153BC"/>
    <w:rsid w:val="000168A6"/>
    <w:rsid w:val="000171BF"/>
    <w:rsid w:val="00017464"/>
    <w:rsid w:val="00022A0B"/>
    <w:rsid w:val="00022D3D"/>
    <w:rsid w:val="000243E2"/>
    <w:rsid w:val="00025DD3"/>
    <w:rsid w:val="00026431"/>
    <w:rsid w:val="000335AB"/>
    <w:rsid w:val="0003418F"/>
    <w:rsid w:val="000353BB"/>
    <w:rsid w:val="00036A0A"/>
    <w:rsid w:val="0003717D"/>
    <w:rsid w:val="000372AB"/>
    <w:rsid w:val="00041354"/>
    <w:rsid w:val="00047785"/>
    <w:rsid w:val="00051F21"/>
    <w:rsid w:val="000524DD"/>
    <w:rsid w:val="0005299A"/>
    <w:rsid w:val="00053EE5"/>
    <w:rsid w:val="0005415F"/>
    <w:rsid w:val="000547B7"/>
    <w:rsid w:val="00060267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2087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55A6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26D1"/>
    <w:rsid w:val="00143741"/>
    <w:rsid w:val="001469F7"/>
    <w:rsid w:val="00147071"/>
    <w:rsid w:val="00150CA5"/>
    <w:rsid w:val="00155968"/>
    <w:rsid w:val="00156B2D"/>
    <w:rsid w:val="001622AB"/>
    <w:rsid w:val="00165428"/>
    <w:rsid w:val="00165526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0D0"/>
    <w:rsid w:val="001E4C6C"/>
    <w:rsid w:val="001E76A8"/>
    <w:rsid w:val="001E781E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15173"/>
    <w:rsid w:val="00215AE6"/>
    <w:rsid w:val="00215F3B"/>
    <w:rsid w:val="00230F77"/>
    <w:rsid w:val="00232DB1"/>
    <w:rsid w:val="00234B8C"/>
    <w:rsid w:val="0023549A"/>
    <w:rsid w:val="00236AE1"/>
    <w:rsid w:val="00237B4B"/>
    <w:rsid w:val="00245703"/>
    <w:rsid w:val="00247127"/>
    <w:rsid w:val="00260F9C"/>
    <w:rsid w:val="00267269"/>
    <w:rsid w:val="00272F57"/>
    <w:rsid w:val="00277DDF"/>
    <w:rsid w:val="002811DB"/>
    <w:rsid w:val="00285B4E"/>
    <w:rsid w:val="0029176F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30427C"/>
    <w:rsid w:val="00304AF0"/>
    <w:rsid w:val="00313FF7"/>
    <w:rsid w:val="00314028"/>
    <w:rsid w:val="003206D1"/>
    <w:rsid w:val="003229E4"/>
    <w:rsid w:val="00323DE7"/>
    <w:rsid w:val="00325727"/>
    <w:rsid w:val="00327AD0"/>
    <w:rsid w:val="00332D7D"/>
    <w:rsid w:val="00336DB7"/>
    <w:rsid w:val="00337F78"/>
    <w:rsid w:val="00341D69"/>
    <w:rsid w:val="00346093"/>
    <w:rsid w:val="00347CF7"/>
    <w:rsid w:val="00350EBB"/>
    <w:rsid w:val="00357F72"/>
    <w:rsid w:val="00364833"/>
    <w:rsid w:val="0036553E"/>
    <w:rsid w:val="00370E70"/>
    <w:rsid w:val="003712F6"/>
    <w:rsid w:val="00371F47"/>
    <w:rsid w:val="00374547"/>
    <w:rsid w:val="0037468F"/>
    <w:rsid w:val="00376709"/>
    <w:rsid w:val="003819C3"/>
    <w:rsid w:val="00381BD0"/>
    <w:rsid w:val="003820A5"/>
    <w:rsid w:val="003871F9"/>
    <w:rsid w:val="003879C6"/>
    <w:rsid w:val="00390B0A"/>
    <w:rsid w:val="00394845"/>
    <w:rsid w:val="00395CC4"/>
    <w:rsid w:val="003A1657"/>
    <w:rsid w:val="003A7476"/>
    <w:rsid w:val="003A7991"/>
    <w:rsid w:val="003B0075"/>
    <w:rsid w:val="003B0E25"/>
    <w:rsid w:val="003B430A"/>
    <w:rsid w:val="003B46FA"/>
    <w:rsid w:val="003B55F7"/>
    <w:rsid w:val="003C3BE5"/>
    <w:rsid w:val="003C7ECC"/>
    <w:rsid w:val="003D4367"/>
    <w:rsid w:val="003D5ACF"/>
    <w:rsid w:val="003E0126"/>
    <w:rsid w:val="003E1C9B"/>
    <w:rsid w:val="003E36F5"/>
    <w:rsid w:val="003E3B8B"/>
    <w:rsid w:val="003E427C"/>
    <w:rsid w:val="003E5436"/>
    <w:rsid w:val="003E7405"/>
    <w:rsid w:val="003F32AF"/>
    <w:rsid w:val="003F5A88"/>
    <w:rsid w:val="003F7717"/>
    <w:rsid w:val="004007E5"/>
    <w:rsid w:val="004018CB"/>
    <w:rsid w:val="00401D61"/>
    <w:rsid w:val="004042A7"/>
    <w:rsid w:val="004067F7"/>
    <w:rsid w:val="00406FBA"/>
    <w:rsid w:val="0040783F"/>
    <w:rsid w:val="0041236E"/>
    <w:rsid w:val="00413DF7"/>
    <w:rsid w:val="00425AC0"/>
    <w:rsid w:val="00425C42"/>
    <w:rsid w:val="00433273"/>
    <w:rsid w:val="004332F5"/>
    <w:rsid w:val="00435A8C"/>
    <w:rsid w:val="00435CC3"/>
    <w:rsid w:val="004361E3"/>
    <w:rsid w:val="00443EBC"/>
    <w:rsid w:val="00445D2A"/>
    <w:rsid w:val="0045455D"/>
    <w:rsid w:val="00463F9A"/>
    <w:rsid w:val="0046491F"/>
    <w:rsid w:val="0046598A"/>
    <w:rsid w:val="00474C15"/>
    <w:rsid w:val="00480759"/>
    <w:rsid w:val="0048113C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D22D4"/>
    <w:rsid w:val="004D24B9"/>
    <w:rsid w:val="004D4123"/>
    <w:rsid w:val="004D468A"/>
    <w:rsid w:val="004D4DFD"/>
    <w:rsid w:val="004E12E7"/>
    <w:rsid w:val="004E18C1"/>
    <w:rsid w:val="004E41CA"/>
    <w:rsid w:val="004E7185"/>
    <w:rsid w:val="004E7CFE"/>
    <w:rsid w:val="004F150A"/>
    <w:rsid w:val="004F1BF7"/>
    <w:rsid w:val="004F702A"/>
    <w:rsid w:val="00500C20"/>
    <w:rsid w:val="0050210B"/>
    <w:rsid w:val="00502DD1"/>
    <w:rsid w:val="00512A14"/>
    <w:rsid w:val="00512DE3"/>
    <w:rsid w:val="00515340"/>
    <w:rsid w:val="00515ADE"/>
    <w:rsid w:val="005175FF"/>
    <w:rsid w:val="00517B24"/>
    <w:rsid w:val="00520289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E51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6EE3"/>
    <w:rsid w:val="00557475"/>
    <w:rsid w:val="0056149A"/>
    <w:rsid w:val="005618EF"/>
    <w:rsid w:val="00561E2E"/>
    <w:rsid w:val="00562E12"/>
    <w:rsid w:val="00567853"/>
    <w:rsid w:val="00567D4D"/>
    <w:rsid w:val="005706FD"/>
    <w:rsid w:val="00574F09"/>
    <w:rsid w:val="00586CB7"/>
    <w:rsid w:val="00586FE8"/>
    <w:rsid w:val="00590188"/>
    <w:rsid w:val="00591AAD"/>
    <w:rsid w:val="0059265F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B6EB5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014"/>
    <w:rsid w:val="005E52FF"/>
    <w:rsid w:val="005E64CE"/>
    <w:rsid w:val="005F1B6E"/>
    <w:rsid w:val="005F5614"/>
    <w:rsid w:val="005F6C1A"/>
    <w:rsid w:val="005F6D9D"/>
    <w:rsid w:val="005F71D0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E52"/>
    <w:rsid w:val="006235A6"/>
    <w:rsid w:val="00623B6B"/>
    <w:rsid w:val="006240F7"/>
    <w:rsid w:val="00624E80"/>
    <w:rsid w:val="00631830"/>
    <w:rsid w:val="0063641D"/>
    <w:rsid w:val="006368A3"/>
    <w:rsid w:val="006375DA"/>
    <w:rsid w:val="00642D09"/>
    <w:rsid w:val="00644642"/>
    <w:rsid w:val="00645F1D"/>
    <w:rsid w:val="0064736F"/>
    <w:rsid w:val="00650C15"/>
    <w:rsid w:val="00650E3E"/>
    <w:rsid w:val="00651534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79F7"/>
    <w:rsid w:val="006B3714"/>
    <w:rsid w:val="006B3A40"/>
    <w:rsid w:val="006C1C74"/>
    <w:rsid w:val="006C4C2C"/>
    <w:rsid w:val="006C520F"/>
    <w:rsid w:val="006C58B9"/>
    <w:rsid w:val="006C6798"/>
    <w:rsid w:val="006C71DF"/>
    <w:rsid w:val="006D1CCC"/>
    <w:rsid w:val="006D65BC"/>
    <w:rsid w:val="006D6E05"/>
    <w:rsid w:val="006D6F88"/>
    <w:rsid w:val="006E7565"/>
    <w:rsid w:val="006F0638"/>
    <w:rsid w:val="006F4A02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55D"/>
    <w:rsid w:val="00707B87"/>
    <w:rsid w:val="00713928"/>
    <w:rsid w:val="00714856"/>
    <w:rsid w:val="007170F7"/>
    <w:rsid w:val="00720C87"/>
    <w:rsid w:val="00722992"/>
    <w:rsid w:val="0072583E"/>
    <w:rsid w:val="00725FD8"/>
    <w:rsid w:val="00727186"/>
    <w:rsid w:val="0073105E"/>
    <w:rsid w:val="00734182"/>
    <w:rsid w:val="00740085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7383"/>
    <w:rsid w:val="0076120E"/>
    <w:rsid w:val="00767288"/>
    <w:rsid w:val="007675B8"/>
    <w:rsid w:val="00771632"/>
    <w:rsid w:val="007724F6"/>
    <w:rsid w:val="007730A8"/>
    <w:rsid w:val="00777258"/>
    <w:rsid w:val="00780EB2"/>
    <w:rsid w:val="00782CFC"/>
    <w:rsid w:val="0078421A"/>
    <w:rsid w:val="0078540A"/>
    <w:rsid w:val="0078562C"/>
    <w:rsid w:val="00791310"/>
    <w:rsid w:val="007945B2"/>
    <w:rsid w:val="007963B7"/>
    <w:rsid w:val="00796AB4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C6F51"/>
    <w:rsid w:val="007D2AEF"/>
    <w:rsid w:val="007D435E"/>
    <w:rsid w:val="007D5B54"/>
    <w:rsid w:val="007D673C"/>
    <w:rsid w:val="007D6959"/>
    <w:rsid w:val="007D6F37"/>
    <w:rsid w:val="007E37C2"/>
    <w:rsid w:val="007E4F17"/>
    <w:rsid w:val="007E5C68"/>
    <w:rsid w:val="007F163D"/>
    <w:rsid w:val="007F32F0"/>
    <w:rsid w:val="007F3959"/>
    <w:rsid w:val="007F7C7E"/>
    <w:rsid w:val="008012C7"/>
    <w:rsid w:val="008024CB"/>
    <w:rsid w:val="00807B1F"/>
    <w:rsid w:val="008104D9"/>
    <w:rsid w:val="00813A87"/>
    <w:rsid w:val="00816F86"/>
    <w:rsid w:val="00817653"/>
    <w:rsid w:val="0082027F"/>
    <w:rsid w:val="00820C9C"/>
    <w:rsid w:val="00822628"/>
    <w:rsid w:val="00826883"/>
    <w:rsid w:val="00833263"/>
    <w:rsid w:val="0084068E"/>
    <w:rsid w:val="0084386E"/>
    <w:rsid w:val="0084503C"/>
    <w:rsid w:val="00846B08"/>
    <w:rsid w:val="00850834"/>
    <w:rsid w:val="00851181"/>
    <w:rsid w:val="00852A97"/>
    <w:rsid w:val="00853687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8048C"/>
    <w:rsid w:val="00880C9F"/>
    <w:rsid w:val="00881504"/>
    <w:rsid w:val="00885194"/>
    <w:rsid w:val="00887E49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3485"/>
    <w:rsid w:val="008B6A3E"/>
    <w:rsid w:val="008C0410"/>
    <w:rsid w:val="008C6909"/>
    <w:rsid w:val="008C6A79"/>
    <w:rsid w:val="008C6FFF"/>
    <w:rsid w:val="008D2D80"/>
    <w:rsid w:val="008D59AD"/>
    <w:rsid w:val="008D6EDF"/>
    <w:rsid w:val="008D74E6"/>
    <w:rsid w:val="008E100C"/>
    <w:rsid w:val="008E2EE1"/>
    <w:rsid w:val="008E3AEA"/>
    <w:rsid w:val="008E3E5A"/>
    <w:rsid w:val="008E4DDF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105B3"/>
    <w:rsid w:val="00912F57"/>
    <w:rsid w:val="009138B9"/>
    <w:rsid w:val="00916D19"/>
    <w:rsid w:val="00916FEE"/>
    <w:rsid w:val="009272A3"/>
    <w:rsid w:val="00927EE8"/>
    <w:rsid w:val="00932627"/>
    <w:rsid w:val="009371F8"/>
    <w:rsid w:val="00937213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4B8F"/>
    <w:rsid w:val="00975851"/>
    <w:rsid w:val="009811D3"/>
    <w:rsid w:val="00987A8F"/>
    <w:rsid w:val="00993701"/>
    <w:rsid w:val="00994CD0"/>
    <w:rsid w:val="00994E1D"/>
    <w:rsid w:val="00996E47"/>
    <w:rsid w:val="00997104"/>
    <w:rsid w:val="009972BD"/>
    <w:rsid w:val="009A1241"/>
    <w:rsid w:val="009A1DB2"/>
    <w:rsid w:val="009A36CB"/>
    <w:rsid w:val="009A49A5"/>
    <w:rsid w:val="009A63B6"/>
    <w:rsid w:val="009A7321"/>
    <w:rsid w:val="009B19C1"/>
    <w:rsid w:val="009B2207"/>
    <w:rsid w:val="009B2D92"/>
    <w:rsid w:val="009B45E2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524E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149"/>
    <w:rsid w:val="00A17411"/>
    <w:rsid w:val="00A17FFD"/>
    <w:rsid w:val="00A22FF8"/>
    <w:rsid w:val="00A31D19"/>
    <w:rsid w:val="00A329D8"/>
    <w:rsid w:val="00A35044"/>
    <w:rsid w:val="00A375A9"/>
    <w:rsid w:val="00A4073D"/>
    <w:rsid w:val="00A417A2"/>
    <w:rsid w:val="00A43A40"/>
    <w:rsid w:val="00A4556A"/>
    <w:rsid w:val="00A4630F"/>
    <w:rsid w:val="00A46BB5"/>
    <w:rsid w:val="00A476C3"/>
    <w:rsid w:val="00A51F45"/>
    <w:rsid w:val="00A530E6"/>
    <w:rsid w:val="00A57297"/>
    <w:rsid w:val="00A61EBC"/>
    <w:rsid w:val="00A62440"/>
    <w:rsid w:val="00A66B0B"/>
    <w:rsid w:val="00A67650"/>
    <w:rsid w:val="00A75654"/>
    <w:rsid w:val="00A77018"/>
    <w:rsid w:val="00A77893"/>
    <w:rsid w:val="00A82AA7"/>
    <w:rsid w:val="00A866AE"/>
    <w:rsid w:val="00A86A77"/>
    <w:rsid w:val="00A87AB1"/>
    <w:rsid w:val="00A95C37"/>
    <w:rsid w:val="00A977C7"/>
    <w:rsid w:val="00AA2D84"/>
    <w:rsid w:val="00AA5D5B"/>
    <w:rsid w:val="00AA6814"/>
    <w:rsid w:val="00AB034C"/>
    <w:rsid w:val="00AB0A35"/>
    <w:rsid w:val="00AB0AE2"/>
    <w:rsid w:val="00AB0C09"/>
    <w:rsid w:val="00AB1571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5796"/>
    <w:rsid w:val="00AE61B0"/>
    <w:rsid w:val="00AE646E"/>
    <w:rsid w:val="00AF3326"/>
    <w:rsid w:val="00AF54B5"/>
    <w:rsid w:val="00AF730D"/>
    <w:rsid w:val="00B05069"/>
    <w:rsid w:val="00B14369"/>
    <w:rsid w:val="00B15E1D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1796"/>
    <w:rsid w:val="00B44465"/>
    <w:rsid w:val="00B444CD"/>
    <w:rsid w:val="00B45748"/>
    <w:rsid w:val="00B45814"/>
    <w:rsid w:val="00B4649A"/>
    <w:rsid w:val="00B46920"/>
    <w:rsid w:val="00B46EEE"/>
    <w:rsid w:val="00B6019D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84044"/>
    <w:rsid w:val="00B84FDC"/>
    <w:rsid w:val="00B87282"/>
    <w:rsid w:val="00B909E3"/>
    <w:rsid w:val="00B95894"/>
    <w:rsid w:val="00B95CEE"/>
    <w:rsid w:val="00B97D5A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67BC"/>
    <w:rsid w:val="00BC72EF"/>
    <w:rsid w:val="00BD2642"/>
    <w:rsid w:val="00BD3910"/>
    <w:rsid w:val="00BD3931"/>
    <w:rsid w:val="00BD39F8"/>
    <w:rsid w:val="00BD440F"/>
    <w:rsid w:val="00BD455B"/>
    <w:rsid w:val="00BD4597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43C4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67E39"/>
    <w:rsid w:val="00C70D29"/>
    <w:rsid w:val="00C75587"/>
    <w:rsid w:val="00C75DB9"/>
    <w:rsid w:val="00C80CE9"/>
    <w:rsid w:val="00C823ED"/>
    <w:rsid w:val="00C82808"/>
    <w:rsid w:val="00C84B2D"/>
    <w:rsid w:val="00C86055"/>
    <w:rsid w:val="00C86E7E"/>
    <w:rsid w:val="00C87E1D"/>
    <w:rsid w:val="00C90F1C"/>
    <w:rsid w:val="00C96248"/>
    <w:rsid w:val="00CA0BD8"/>
    <w:rsid w:val="00CA12A4"/>
    <w:rsid w:val="00CA1A69"/>
    <w:rsid w:val="00CA38DC"/>
    <w:rsid w:val="00CA44DD"/>
    <w:rsid w:val="00CB18B6"/>
    <w:rsid w:val="00CB6F87"/>
    <w:rsid w:val="00CC2ECE"/>
    <w:rsid w:val="00CC323C"/>
    <w:rsid w:val="00CC5102"/>
    <w:rsid w:val="00CD4955"/>
    <w:rsid w:val="00CE3B7C"/>
    <w:rsid w:val="00CE4216"/>
    <w:rsid w:val="00CE629B"/>
    <w:rsid w:val="00CE75E0"/>
    <w:rsid w:val="00CF3A6A"/>
    <w:rsid w:val="00CF7EDA"/>
    <w:rsid w:val="00D005F1"/>
    <w:rsid w:val="00D05C3D"/>
    <w:rsid w:val="00D110A5"/>
    <w:rsid w:val="00D11BAE"/>
    <w:rsid w:val="00D12B3C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4BE4"/>
    <w:rsid w:val="00D2550C"/>
    <w:rsid w:val="00D2623A"/>
    <w:rsid w:val="00D27037"/>
    <w:rsid w:val="00D31CFF"/>
    <w:rsid w:val="00D31EE6"/>
    <w:rsid w:val="00D3339D"/>
    <w:rsid w:val="00D36CCA"/>
    <w:rsid w:val="00D44C69"/>
    <w:rsid w:val="00D471DB"/>
    <w:rsid w:val="00D50F42"/>
    <w:rsid w:val="00D52E8B"/>
    <w:rsid w:val="00D54E4B"/>
    <w:rsid w:val="00D55413"/>
    <w:rsid w:val="00D62C7A"/>
    <w:rsid w:val="00D64342"/>
    <w:rsid w:val="00D65E5B"/>
    <w:rsid w:val="00D704B3"/>
    <w:rsid w:val="00D75B5A"/>
    <w:rsid w:val="00D771CA"/>
    <w:rsid w:val="00D91D3F"/>
    <w:rsid w:val="00D93A8E"/>
    <w:rsid w:val="00D93B6F"/>
    <w:rsid w:val="00D965AF"/>
    <w:rsid w:val="00DA4E23"/>
    <w:rsid w:val="00DA4F9B"/>
    <w:rsid w:val="00DA7BB3"/>
    <w:rsid w:val="00DB0E1E"/>
    <w:rsid w:val="00DB164C"/>
    <w:rsid w:val="00DB2E34"/>
    <w:rsid w:val="00DC43C0"/>
    <w:rsid w:val="00DC5896"/>
    <w:rsid w:val="00DC7DDE"/>
    <w:rsid w:val="00DD1AEB"/>
    <w:rsid w:val="00DD286B"/>
    <w:rsid w:val="00DD2DD7"/>
    <w:rsid w:val="00DD3D51"/>
    <w:rsid w:val="00DD4460"/>
    <w:rsid w:val="00DD666F"/>
    <w:rsid w:val="00DE0C54"/>
    <w:rsid w:val="00DE2232"/>
    <w:rsid w:val="00DE274D"/>
    <w:rsid w:val="00DE619A"/>
    <w:rsid w:val="00DE6DA8"/>
    <w:rsid w:val="00DE7D1D"/>
    <w:rsid w:val="00DF062D"/>
    <w:rsid w:val="00DF08A2"/>
    <w:rsid w:val="00DF0BC8"/>
    <w:rsid w:val="00DF35C3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21A7"/>
    <w:rsid w:val="00E32949"/>
    <w:rsid w:val="00E404B6"/>
    <w:rsid w:val="00E41561"/>
    <w:rsid w:val="00E46749"/>
    <w:rsid w:val="00E53D9B"/>
    <w:rsid w:val="00E55C4C"/>
    <w:rsid w:val="00E61F5F"/>
    <w:rsid w:val="00E642FD"/>
    <w:rsid w:val="00E64424"/>
    <w:rsid w:val="00E6541F"/>
    <w:rsid w:val="00E66895"/>
    <w:rsid w:val="00E67766"/>
    <w:rsid w:val="00E72133"/>
    <w:rsid w:val="00E73D2F"/>
    <w:rsid w:val="00E745CC"/>
    <w:rsid w:val="00E75F28"/>
    <w:rsid w:val="00E76853"/>
    <w:rsid w:val="00E775D9"/>
    <w:rsid w:val="00E8088A"/>
    <w:rsid w:val="00E80A81"/>
    <w:rsid w:val="00E823E9"/>
    <w:rsid w:val="00E84207"/>
    <w:rsid w:val="00E85747"/>
    <w:rsid w:val="00E87868"/>
    <w:rsid w:val="00E901B0"/>
    <w:rsid w:val="00E906CC"/>
    <w:rsid w:val="00E945B9"/>
    <w:rsid w:val="00E94AD9"/>
    <w:rsid w:val="00E962A2"/>
    <w:rsid w:val="00EB0329"/>
    <w:rsid w:val="00EB07B4"/>
    <w:rsid w:val="00EB3773"/>
    <w:rsid w:val="00EB4D13"/>
    <w:rsid w:val="00EB6BF3"/>
    <w:rsid w:val="00EB7AD5"/>
    <w:rsid w:val="00EC13C4"/>
    <w:rsid w:val="00EC505A"/>
    <w:rsid w:val="00ED02C5"/>
    <w:rsid w:val="00ED232D"/>
    <w:rsid w:val="00ED4FF3"/>
    <w:rsid w:val="00ED7C8E"/>
    <w:rsid w:val="00EE089C"/>
    <w:rsid w:val="00EE26C2"/>
    <w:rsid w:val="00EE654E"/>
    <w:rsid w:val="00EE768D"/>
    <w:rsid w:val="00EF1405"/>
    <w:rsid w:val="00EF1B10"/>
    <w:rsid w:val="00EF2B88"/>
    <w:rsid w:val="00EF36C1"/>
    <w:rsid w:val="00EF4816"/>
    <w:rsid w:val="00EF5B10"/>
    <w:rsid w:val="00EF7E5D"/>
    <w:rsid w:val="00F03930"/>
    <w:rsid w:val="00F04268"/>
    <w:rsid w:val="00F05291"/>
    <w:rsid w:val="00F1174C"/>
    <w:rsid w:val="00F1215F"/>
    <w:rsid w:val="00F14383"/>
    <w:rsid w:val="00F14B35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3530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811FF"/>
    <w:rsid w:val="00F85686"/>
    <w:rsid w:val="00F92854"/>
    <w:rsid w:val="00F95EFA"/>
    <w:rsid w:val="00F96C0A"/>
    <w:rsid w:val="00F97BA5"/>
    <w:rsid w:val="00FA09E7"/>
    <w:rsid w:val="00FA13D6"/>
    <w:rsid w:val="00FA2869"/>
    <w:rsid w:val="00FA63CB"/>
    <w:rsid w:val="00FA649D"/>
    <w:rsid w:val="00FA6C1E"/>
    <w:rsid w:val="00FA7967"/>
    <w:rsid w:val="00FB307F"/>
    <w:rsid w:val="00FB6D6B"/>
    <w:rsid w:val="00FB7085"/>
    <w:rsid w:val="00FB7FAE"/>
    <w:rsid w:val="00FC1A38"/>
    <w:rsid w:val="00FC1FF8"/>
    <w:rsid w:val="00FC38C7"/>
    <w:rsid w:val="00FC3C1A"/>
    <w:rsid w:val="00FC6B91"/>
    <w:rsid w:val="00FC7E7B"/>
    <w:rsid w:val="00FD0528"/>
    <w:rsid w:val="00FD1A47"/>
    <w:rsid w:val="00FD244E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BAA91"/>
  <w15:docId w15:val="{A5C284E9-242E-4367-95EC-45690E33D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2FA75-64C2-4853-892D-09C3E23C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ValevaVA</dc:creator>
  <dc:description>exif_MSED_58fc9cfc8918dcfdfedc441163139baf395556b2584387209c214dfadff31717</dc:description>
  <cp:lastModifiedBy>Владелец</cp:lastModifiedBy>
  <cp:revision>20</cp:revision>
  <cp:lastPrinted>2019-12-04T10:32:00Z</cp:lastPrinted>
  <dcterms:created xsi:type="dcterms:W3CDTF">2019-12-04T08:59:00Z</dcterms:created>
  <dcterms:modified xsi:type="dcterms:W3CDTF">2026-01-28T11:57:00Z</dcterms:modified>
</cp:coreProperties>
</file>