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ind w:left="0" w:right="-397" w:hanging="0"/>
        <w:jc w:val="center"/>
        <w:rPr>
          <w:rFonts w:ascii="Times New Roman" w:hAnsi="Times New Roman" w:cs="Times New Roman"/>
          <w:b/>
          <w:b/>
          <w:bCs/>
          <w:color w:val="000000"/>
          <w:sz w:val="40"/>
          <w:szCs w:val="40"/>
        </w:rPr>
      </w:pPr>
      <w:r>
        <w:rPr>
          <w:rFonts w:cs="Times New Roman" w:ascii="Times New Roman" w:hAnsi="Times New Roman"/>
          <w:b/>
          <w:bCs/>
          <w:color w:val="000000"/>
          <w:sz w:val="40"/>
          <w:szCs w:val="40"/>
        </w:rPr>
        <w:t xml:space="preserve">График </w:t>
      </w:r>
    </w:p>
    <w:p>
      <w:pPr>
        <w:pStyle w:val="Normal"/>
        <w:ind w:left="0" w:right="-397" w:hanging="0"/>
        <w:jc w:val="center"/>
        <w:rPr>
          <w:rFonts w:ascii="Times New Roman" w:hAnsi="Times New Roman" w:cs="Times New Roman"/>
          <w:b/>
          <w:b/>
          <w:bCs/>
          <w:color w:val="000000"/>
          <w:sz w:val="40"/>
          <w:szCs w:val="40"/>
        </w:rPr>
      </w:pPr>
      <w:r>
        <w:rPr>
          <w:rFonts w:cs="Times New Roman" w:ascii="Times New Roman" w:hAnsi="Times New Roman"/>
          <w:b/>
          <w:bCs/>
          <w:color w:val="000000"/>
          <w:sz w:val="40"/>
          <w:szCs w:val="40"/>
        </w:rPr>
        <w:t xml:space="preserve">личного приема граждан в Общественной приемной </w:t>
      </w:r>
    </w:p>
    <w:p>
      <w:pPr>
        <w:pStyle w:val="Normal"/>
        <w:ind w:left="0" w:right="-397" w:hanging="0"/>
        <w:jc w:val="center"/>
        <w:rPr>
          <w:rFonts w:ascii="Times New Roman" w:hAnsi="Times New Roman" w:cs="Times New Roman"/>
          <w:b/>
          <w:b/>
          <w:bCs/>
          <w:color w:val="000000"/>
          <w:sz w:val="40"/>
          <w:szCs w:val="40"/>
        </w:rPr>
      </w:pPr>
      <w:r>
        <w:rPr>
          <w:rFonts w:cs="Times New Roman" w:ascii="Times New Roman" w:hAnsi="Times New Roman"/>
          <w:b/>
          <w:bCs/>
          <w:color w:val="000000"/>
          <w:sz w:val="40"/>
          <w:szCs w:val="40"/>
        </w:rPr>
        <w:t xml:space="preserve">исполнительных органов государственной власти Московской области </w:t>
      </w:r>
    </w:p>
    <w:p>
      <w:pPr>
        <w:pStyle w:val="Normal"/>
        <w:ind w:left="0" w:right="-397" w:hanging="0"/>
        <w:jc w:val="center"/>
        <w:rPr>
          <w:rFonts w:ascii="Times New Roman" w:hAnsi="Times New Roman" w:cs="Times New Roman"/>
          <w:b/>
          <w:b/>
          <w:bCs/>
          <w:color w:val="000000"/>
          <w:sz w:val="40"/>
          <w:szCs w:val="40"/>
        </w:rPr>
      </w:pPr>
      <w:r>
        <w:rPr>
          <w:rFonts w:cs="Times New Roman" w:ascii="Times New Roman" w:hAnsi="Times New Roman"/>
          <w:b/>
          <w:bCs/>
          <w:color w:val="000000"/>
          <w:sz w:val="40"/>
          <w:szCs w:val="40"/>
        </w:rPr>
        <w:t>в городском округе Фрязино</w:t>
      </w:r>
    </w:p>
    <w:p>
      <w:pPr>
        <w:pStyle w:val="Normal"/>
        <w:ind w:left="0" w:right="-397" w:hanging="0"/>
        <w:jc w:val="center"/>
        <w:rPr>
          <w:sz w:val="40"/>
          <w:szCs w:val="40"/>
        </w:rPr>
      </w:pPr>
      <w:r>
        <w:rPr>
          <w:rFonts w:cs="Times New Roman" w:ascii="Times New Roman" w:hAnsi="Times New Roman"/>
          <w:b/>
          <w:bCs/>
          <w:color w:val="000000"/>
          <w:sz w:val="40"/>
          <w:szCs w:val="40"/>
        </w:rPr>
        <w:t>в декабре 2025 года</w:t>
      </w:r>
    </w:p>
    <w:p>
      <w:pPr>
        <w:pStyle w:val="Normal"/>
        <w:ind w:left="0" w:right="-397" w:hanging="0"/>
        <w:jc w:val="center"/>
        <w:rPr>
          <w:rFonts w:ascii="Calibri" w:hAnsi="Calibri" w:cs="Calibri"/>
          <w:b/>
          <w:b/>
          <w:bCs/>
          <w:color w:val="000000"/>
          <w:sz w:val="12"/>
          <w:szCs w:val="12"/>
        </w:rPr>
      </w:pPr>
      <w:r>
        <w:rPr>
          <w:rFonts w:cs="Calibri" w:ascii="Calibri" w:hAnsi="Calibri"/>
          <w:b/>
          <w:bCs/>
          <w:color w:val="000000"/>
          <w:sz w:val="12"/>
          <w:szCs w:val="12"/>
        </w:rPr>
      </w:r>
    </w:p>
    <w:p>
      <w:pPr>
        <w:pStyle w:val="Normal"/>
        <w:ind w:left="0" w:right="-397" w:hanging="0"/>
        <w:jc w:val="center"/>
        <w:rPr>
          <w:rFonts w:ascii="Calibri" w:hAnsi="Calibri" w:cs="Calibri"/>
          <w:b/>
          <w:b/>
          <w:bCs/>
          <w:color w:val="000000"/>
          <w:sz w:val="12"/>
          <w:szCs w:val="12"/>
        </w:rPr>
      </w:pPr>
      <w:r>
        <w:rPr>
          <w:rFonts w:cs="Calibri" w:ascii="Calibri" w:hAnsi="Calibri"/>
          <w:b/>
          <w:bCs/>
          <w:color w:val="000000"/>
          <w:sz w:val="12"/>
          <w:szCs w:val="12"/>
        </w:rPr>
      </w:r>
    </w:p>
    <w:p>
      <w:pPr>
        <w:pStyle w:val="Normal"/>
        <w:ind w:left="0" w:right="-397" w:hanging="0"/>
        <w:jc w:val="center"/>
        <w:rPr>
          <w:rFonts w:ascii="Calibri" w:hAnsi="Calibri" w:cs="Calibri"/>
          <w:b/>
          <w:b/>
          <w:bCs/>
          <w:color w:val="000000"/>
          <w:sz w:val="12"/>
          <w:szCs w:val="12"/>
        </w:rPr>
      </w:pPr>
      <w:r>
        <w:rPr>
          <w:rFonts w:cs="Calibri" w:ascii="Calibri" w:hAnsi="Calibri"/>
          <w:b/>
          <w:bCs/>
          <w:color w:val="000000"/>
          <w:sz w:val="12"/>
          <w:szCs w:val="12"/>
        </w:rPr>
      </w:r>
    </w:p>
    <w:p>
      <w:pPr>
        <w:pStyle w:val="Normal"/>
        <w:ind w:left="0" w:right="-397" w:hanging="0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cs="Times New Roman" w:ascii="Times New Roman" w:hAnsi="Times New Roman"/>
          <w:color w:val="000000"/>
          <w:sz w:val="40"/>
          <w:szCs w:val="40"/>
        </w:rPr>
        <w:t>Время приема: с 10-00 до 13-00 в назначенные дни:</w:t>
      </w:r>
    </w:p>
    <w:p>
      <w:pPr>
        <w:pStyle w:val="Normal"/>
        <w:ind w:left="0" w:right="-397" w:hanging="0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cs="Times New Roman" w:ascii="Times New Roman" w:hAnsi="Times New Roman"/>
          <w:color w:val="000000"/>
          <w:sz w:val="36"/>
          <w:szCs w:val="36"/>
        </w:rPr>
      </w:r>
    </w:p>
    <w:p>
      <w:pPr>
        <w:pStyle w:val="Normal"/>
        <w:ind w:left="0" w:right="-397" w:hanging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</w:p>
    <w:p>
      <w:pPr>
        <w:pStyle w:val="Normal"/>
        <w:ind w:left="0" w:right="-397" w:hanging="0"/>
        <w:jc w:val="both"/>
        <w:rPr>
          <w:rFonts w:ascii="Times New Roman" w:hAnsi="Times New Roman"/>
          <w:sz w:val="36"/>
          <w:szCs w:val="36"/>
        </w:rPr>
      </w:pPr>
      <w:r>
        <w:rPr>
          <w:rFonts w:eastAsia="NSimSu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36"/>
          <w:szCs w:val="36"/>
          <w:lang w:val="ru-RU" w:eastAsia="zh-CN" w:bidi="hi-IN"/>
        </w:rPr>
        <w:t>12 декабря</w:t>
      </w:r>
      <w:r>
        <w:rPr>
          <w:rFonts w:eastAsia="NSimSu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36"/>
          <w:szCs w:val="36"/>
          <w:lang w:val="ru-RU" w:eastAsia="zh-CN" w:bidi="hi-IN"/>
        </w:rPr>
        <w:t xml:space="preserve"> - </w:t>
      </w:r>
      <w:r>
        <w:rPr>
          <w:rFonts w:eastAsia="NSimSu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36"/>
          <w:szCs w:val="36"/>
          <w:u w:val="none"/>
          <w:em w:val="none"/>
          <w:lang w:val="ru-RU" w:eastAsia="zh-CN" w:bidi="hi-IN"/>
        </w:rPr>
        <w:t>М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36"/>
          <w:szCs w:val="36"/>
          <w:u w:val="none"/>
          <w:em w:val="none"/>
        </w:rPr>
        <w:t>инистерство информации и молодежной политики Московской области</w:t>
      </w:r>
    </w:p>
    <w:p>
      <w:pPr>
        <w:pStyle w:val="Normal"/>
        <w:ind w:left="0" w:right="-397" w:hanging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</w:p>
    <w:p>
      <w:pPr>
        <w:pStyle w:val="Normal"/>
        <w:ind w:left="0" w:right="-397" w:hanging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</w:p>
    <w:p>
      <w:pPr>
        <w:pStyle w:val="Normal"/>
        <w:ind w:left="0" w:right="-397" w:hanging="0"/>
        <w:jc w:val="both"/>
        <w:rPr>
          <w:rFonts w:ascii="Times New Roman" w:hAnsi="Times New Roman"/>
          <w:sz w:val="36"/>
          <w:szCs w:val="36"/>
        </w:rPr>
      </w:pPr>
      <w:r>
        <w:rPr>
          <w:rFonts w:eastAsia="NSimSu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36"/>
          <w:szCs w:val="36"/>
          <w:u w:val="none"/>
          <w:em w:val="none"/>
          <w:lang w:val="ru-RU" w:eastAsia="zh-CN" w:bidi="hi-IN"/>
        </w:rPr>
        <w:t>17 декабря</w:t>
      </w:r>
      <w:r>
        <w:rPr>
          <w:rFonts w:eastAsia="NSimSu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36"/>
          <w:szCs w:val="36"/>
          <w:u w:val="none"/>
          <w:em w:val="none"/>
          <w:lang w:val="ru-RU" w:eastAsia="zh-CN" w:bidi="hi-IN"/>
        </w:rPr>
        <w:t xml:space="preserve"> - М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36"/>
          <w:szCs w:val="36"/>
          <w:u w:val="none"/>
          <w:em w:val="none"/>
        </w:rPr>
        <w:t xml:space="preserve">инистерство государственного управления, информационных технологий </w:t>
      </w:r>
    </w:p>
    <w:p>
      <w:pPr>
        <w:pStyle w:val="Normal"/>
        <w:ind w:left="0" w:right="-397" w:hanging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36"/>
          <w:szCs w:val="36"/>
          <w:u w:val="none"/>
          <w:em w:val="none"/>
        </w:rPr>
        <w:t>и связи Московской области</w:t>
      </w:r>
    </w:p>
    <w:p>
      <w:pPr>
        <w:pStyle w:val="Normal"/>
        <w:ind w:left="0" w:right="-397" w:hanging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</w:p>
    <w:p>
      <w:pPr>
        <w:pStyle w:val="Normal"/>
        <w:ind w:left="0" w:right="-397" w:hanging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</w:p>
    <w:p>
      <w:pPr>
        <w:pStyle w:val="Normal"/>
        <w:ind w:left="0" w:right="-397" w:hanging="0"/>
        <w:rPr>
          <w:rFonts w:ascii="Times New Roman" w:hAnsi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000000"/>
          <w:sz w:val="36"/>
          <w:szCs w:val="36"/>
        </w:rPr>
        <w:t>24 декабря</w:t>
      </w:r>
      <w:r>
        <w:rPr>
          <w:rFonts w:cs="Times New Roman" w:ascii="Times New Roman" w:hAnsi="Times New Roman"/>
          <w:color w:val="000000"/>
          <w:sz w:val="36"/>
          <w:szCs w:val="36"/>
        </w:rPr>
        <w:t xml:space="preserve">-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36"/>
          <w:szCs w:val="36"/>
          <w:u w:val="none"/>
          <w:em w:val="none"/>
        </w:rPr>
        <w:t>М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36"/>
          <w:szCs w:val="36"/>
          <w:u w:val="none"/>
          <w:em w:val="none"/>
        </w:rPr>
        <w:t>инистерство культуры и туризма Московской области</w:t>
      </w:r>
    </w:p>
    <w:p>
      <w:pPr>
        <w:pStyle w:val="Normal"/>
        <w:ind w:left="0" w:right="-397" w:hanging="0"/>
        <w:rPr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Normal"/>
        <w:ind w:left="0" w:right="-397" w:hanging="0"/>
        <w:rPr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Normal"/>
        <w:ind w:left="0" w:right="-397" w:hanging="0"/>
        <w:jc w:val="center"/>
        <w:rPr>
          <w:sz w:val="36"/>
          <w:szCs w:val="36"/>
        </w:rPr>
      </w:pPr>
      <w:r>
        <w:rPr>
          <w:rFonts w:cs="Times New Roman" w:ascii="Times New Roman" w:hAnsi="Times New Roman"/>
          <w:b w:val="false"/>
          <w:bCs w:val="false"/>
          <w:sz w:val="36"/>
          <w:szCs w:val="36"/>
        </w:rPr>
        <w:t>Прием ведется в Администрации городского округа Фрязино по адресу:</w:t>
      </w:r>
    </w:p>
    <w:p>
      <w:pPr>
        <w:pStyle w:val="Normal"/>
        <w:ind w:left="0" w:right="-397" w:hanging="0"/>
        <w:jc w:val="center"/>
        <w:rPr>
          <w:sz w:val="36"/>
          <w:szCs w:val="36"/>
        </w:rPr>
      </w:pPr>
      <w:r>
        <w:rPr>
          <w:rFonts w:cs="Times New Roman" w:ascii="Times New Roman" w:hAnsi="Times New Roman"/>
          <w:b w:val="false"/>
          <w:bCs w:val="false"/>
          <w:sz w:val="36"/>
          <w:szCs w:val="36"/>
        </w:rPr>
        <w:t xml:space="preserve">г. Фрязино, проспект Мира, д. 15А, </w:t>
      </w:r>
    </w:p>
    <w:p>
      <w:pPr>
        <w:pStyle w:val="Normal"/>
        <w:ind w:left="0" w:right="-397" w:hanging="0"/>
        <w:jc w:val="center"/>
        <w:rPr>
          <w:sz w:val="36"/>
          <w:szCs w:val="36"/>
        </w:rPr>
      </w:pPr>
      <w:r>
        <w:rPr>
          <w:rFonts w:cs="Times New Roman" w:ascii="Times New Roman" w:hAnsi="Times New Roman"/>
          <w:b w:val="false"/>
          <w:bCs w:val="false"/>
          <w:sz w:val="36"/>
          <w:szCs w:val="36"/>
        </w:rPr>
        <w:t>Запись по телефону: 8 (496) 564-34-45</w:t>
      </w:r>
    </w:p>
    <w:sectPr>
      <w:type w:val="nextPage"/>
      <w:pgSz w:orient="landscape" w:w="16838" w:h="11906"/>
      <w:pgMar w:left="1134" w:right="844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NSimSun" w:cs="Mangal"/>
      <w:color w:val="auto"/>
      <w:kern w:val="2"/>
      <w:sz w:val="24"/>
      <w:szCs w:val="24"/>
      <w:lang w:val="ru-RU" w:eastAsia="zh-CN" w:bidi="hi-IN"/>
    </w:rPr>
  </w:style>
  <w:style w:type="paragraph" w:styleId="2">
    <w:name w:val="Heading 2"/>
    <w:basedOn w:val="Style15"/>
    <w:next w:val="Style16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NSimSun" w:cs="Mangal"/>
      <w:b/>
      <w:bCs/>
      <w:sz w:val="36"/>
      <w:szCs w:val="3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3">
    <w:name w:val="Основной шрифт абзаца"/>
    <w:qFormat/>
    <w:rPr/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">
    <w:name w:val="Указатель1"/>
    <w:basedOn w:val="Normal"/>
    <w:qFormat/>
    <w:pPr>
      <w:suppressLineNumbers/>
    </w:pPr>
    <w:rPr>
      <w:rFonts w:cs="Mangal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403</TotalTime>
  <Application>LibreOffice/7.4.1.2$Windows_X86_64 LibreOffice_project/3c58a8f3a960df8bc8fd77b461821e42c061c5f0</Application>
  <AppVersion>15.0000</AppVersion>
  <Pages>1</Pages>
  <Words>81</Words>
  <Characters>524</Characters>
  <CharactersWithSpaces>597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2019-11-05T11:32:00Z</dcterms:created>
  <dc:creator>Борисова</dc:creator>
  <dc:description/>
  <dc:language>ru-RU</dc:language>
  <cp:lastModifiedBy/>
  <cp:lastPrinted>2025-12-01T12:59:19Z</cp:lastPrinted>
  <dcterms:modified xsi:type="dcterms:W3CDTF">2025-12-01T12:59:10Z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