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uppressAutoHyphens w:val="true"/>
        <w:spacing w:lineRule="auto" w:line="240" w:before="120" w:after="0"/>
        <w:ind w:left="1560" w:hanging="0"/>
        <w:outlineLvl w:val="0"/>
        <w:rPr>
          <w:rFonts w:ascii="Times New Roman" w:hAnsi="Times New Roman" w:eastAsia="Times New Roman" w:cs="Times New Roman"/>
          <w:sz w:val="32"/>
          <w:szCs w:val="32"/>
          <w:lang w:eastAsia="zh-CN"/>
        </w:rPr>
      </w:pPr>
      <w:bookmarkStart w:id="0" w:name="_GoBack"/>
      <w:bookmarkEnd w:id="0"/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FR_герб_ч-б-обозн_цв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sz w:val="32"/>
          <w:szCs w:val="32"/>
          <w:lang w:eastAsia="ru-RU"/>
        </w:rPr>
        <w:t>АДМИНИСТРАЦИЯ ГОРОДСКОГО ОКРУГА ФРЯЗИНО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240" w:after="0"/>
        <w:ind w:left="2410" w:hanging="0"/>
        <w:outlineLvl w:val="2"/>
        <w:rPr>
          <w:rFonts w:ascii="Times New Roman" w:hAnsi="Times New Roman" w:eastAsia="Times New Roman" w:cs="Times New Roman"/>
          <w:b/>
          <w:b/>
          <w:bCs/>
          <w:sz w:val="44"/>
          <w:szCs w:val="24"/>
          <w:lang w:eastAsia="zh-CN"/>
        </w:rPr>
      </w:pPr>
      <w:r>
        <w:rPr>
          <w:rFonts w:eastAsia="Times New Roman" w:cs="Times New Roman" w:ascii="Times New Roman" w:hAnsi="Times New Roman"/>
          <w:b/>
          <w:bCs/>
          <w:sz w:val="46"/>
          <w:szCs w:val="4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46"/>
          <w:szCs w:val="46"/>
          <w:lang w:eastAsia="zh-CN"/>
        </w:rPr>
        <w:t>ПОСТАНОВЛЕНИЕ</w:t>
      </w:r>
    </w:p>
    <w:p>
      <w:pPr>
        <w:pStyle w:val="Normal"/>
        <w:suppressAutoHyphens w:val="true"/>
        <w:spacing w:lineRule="auto" w:line="240" w:before="60" w:after="0"/>
        <w:ind w:left="1134" w:hanging="0"/>
        <w:rPr>
          <w:rFonts w:ascii="Times New Roman" w:hAnsi="Times New Roman" w:eastAsia="Times New Roman" w:cs="Times New Roman"/>
          <w:sz w:val="28"/>
          <w:szCs w:val="46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46"/>
          <w:lang w:eastAsia="zh-CN"/>
        </w:rPr>
      </w:r>
    </w:p>
    <w:p>
      <w:pPr>
        <w:pStyle w:val="Normal"/>
        <w:suppressAutoHyphens w:val="true"/>
        <w:spacing w:lineRule="auto" w:line="240" w:before="60" w:after="0"/>
        <w:ind w:left="1842" w:firstLine="608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zh-CN"/>
        </w:rPr>
        <w:t>от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 ___________________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№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 __________</w:t>
      </w:r>
    </w:p>
    <w:p>
      <w:pPr>
        <w:pStyle w:val="Normal"/>
        <w:spacing w:lineRule="auto" w:line="240" w:before="0" w:after="0"/>
        <w:ind w:right="4676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1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</w:p>
    <w:p>
      <w:pPr>
        <w:pStyle w:val="Normal"/>
        <w:spacing w:lineRule="auto" w:line="240" w:before="0" w:after="0"/>
        <w:ind w:right="467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по муниципальному земельному контролю в городском округе Фрязино Московской области на 202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6</w:t>
      </w:r>
      <w:r>
        <w:rPr>
          <w:rFonts w:cs="Times New Roman" w:ascii="Times New Roman" w:hAnsi="Times New Roman"/>
          <w:sz w:val="28"/>
          <w:szCs w:val="28"/>
        </w:rPr>
        <w:t xml:space="preserve"> год</w:t>
      </w:r>
    </w:p>
    <w:p>
      <w:pPr>
        <w:pStyle w:val="Normal"/>
        <w:spacing w:lineRule="auto" w:line="240" w:before="0" w:after="0"/>
        <w:ind w:right="467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со статьей 72 Земельного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на основании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Положения о муниципальном земельном контроле на территории городского округа Фрязино Московской области, утвержденного решением Совета депутатов городского округа Фрязино</w:t>
        <w:br/>
        <w:t xml:space="preserve">от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29.05.2025</w:t>
      </w:r>
      <w:r>
        <w:rPr>
          <w:rFonts w:cs="Times New Roman" w:ascii="Times New Roman" w:hAnsi="Times New Roman"/>
          <w:sz w:val="28"/>
          <w:szCs w:val="28"/>
        </w:rPr>
        <w:t xml:space="preserve"> №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570/98</w:t>
      </w:r>
      <w:r>
        <w:rPr>
          <w:rFonts w:cs="Times New Roman" w:ascii="Times New Roman" w:hAnsi="Times New Roman"/>
          <w:sz w:val="28"/>
          <w:szCs w:val="28"/>
        </w:rPr>
        <w:t>, руководствуясь Уставом городского округа Фрязино Московской области</w:t>
      </w:r>
    </w:p>
    <w:p>
      <w:pPr>
        <w:pStyle w:val="Normal"/>
        <w:spacing w:lineRule="auto" w:line="240" w:before="0" w:after="0"/>
        <w:ind w:firstLine="155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п о с т а н о в л я ю: </w:t>
      </w:r>
    </w:p>
    <w:p>
      <w:pPr>
        <w:pStyle w:val="Normal"/>
        <w:spacing w:lineRule="auto" w:line="240" w:before="0" w:after="0"/>
        <w:ind w:firstLine="1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 Утвердить Программу профилактики рисков причинения вреда (ущерба) охраняемым законом ценностям по муниципальному земельному контролю</w:t>
        <w:br/>
        <w:t>в городском округе Фрязино Московской области на 202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 xml:space="preserve">6 </w:t>
      </w:r>
      <w:r>
        <w:rPr>
          <w:rFonts w:cs="Times New Roman" w:ascii="Times New Roman" w:hAnsi="Times New Roman"/>
          <w:sz w:val="28"/>
          <w:szCs w:val="28"/>
        </w:rPr>
        <w:t>год (прилагается).</w:t>
      </w:r>
    </w:p>
    <w:p>
      <w:pPr>
        <w:pStyle w:val="Normal"/>
        <w:widowControl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2. Опубликовать настоящее постановление на официальном сайте органов местного самоуправления муниципального образования городско</w:t>
      </w:r>
      <w:r>
        <w:rPr>
          <w:rFonts w:eastAsia="Calibri" w:cs="Times New Roman" w:ascii="Times New Roman" w:hAnsi="Times New Roman"/>
          <w:color w:val="000000"/>
          <w:kern w:val="0"/>
          <w:sz w:val="28"/>
          <w:szCs w:val="28"/>
          <w:shd w:fill="auto" w:val="clear"/>
          <w:lang w:val="ru-RU" w:eastAsia="en-US" w:bidi="ar-SA"/>
        </w:rPr>
        <w:t>й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округ Фрязино Московской области в информационно-телекоммуникационной сети Интернет.</w:t>
      </w:r>
    </w:p>
    <w:p>
      <w:pPr>
        <w:pStyle w:val="Normal"/>
        <w:widowControl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kern w:val="0"/>
          <w:sz w:val="28"/>
          <w:szCs w:val="28"/>
          <w:shd w:fill="auto" w:val="clear"/>
          <w:lang w:val="ru-RU" w:eastAsia="en-US" w:bidi="ar-SA"/>
        </w:rPr>
        <w:t>3.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 Назначить ответственным за исполнение настоящего постановления начальника отдела земельных отношений администрации городского округа Фрязино Воронцову Т.Ф.</w:t>
      </w:r>
    </w:p>
    <w:p>
      <w:pPr>
        <w:pStyle w:val="Normal"/>
        <w:widowControl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kern w:val="0"/>
          <w:sz w:val="28"/>
          <w:szCs w:val="28"/>
          <w:shd w:fill="auto" w:val="clear"/>
          <w:lang w:val="ru-RU" w:eastAsia="en-US" w:bidi="ar-SA"/>
        </w:rPr>
        <w:t>4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. </w:t>
      </w:r>
      <w:r>
        <w:rPr>
          <w:rFonts w:cs="Times New Roman"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городского округа Фрязино</w:t>
      </w:r>
      <w:r>
        <w:rPr>
          <w:rFonts w:cs="Times New Roman" w:ascii="Times New Roman" w:hAnsi="Times New Roman"/>
          <w:sz w:val="28"/>
          <w:szCs w:val="28"/>
        </w:rPr>
        <w:t xml:space="preserve"> Силаеву Н.В.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Г</w:t>
      </w:r>
      <w:r>
        <w:rPr>
          <w:rFonts w:cs="Times New Roman" w:ascii="Times New Roman" w:hAnsi="Times New Roman"/>
          <w:sz w:val="28"/>
          <w:szCs w:val="28"/>
        </w:rPr>
        <w:t>лав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а</w:t>
      </w:r>
      <w:r>
        <w:rPr>
          <w:rFonts w:cs="Times New Roman" w:ascii="Times New Roman" w:hAnsi="Times New Roman"/>
          <w:sz w:val="28"/>
          <w:szCs w:val="28"/>
        </w:rPr>
        <w:t xml:space="preserve"> городского округа Фрязино                                                        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Д.Р. Воробьев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020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10"/>
        <w:gridCol w:w="2218"/>
        <w:gridCol w:w="2372"/>
      </w:tblGrid>
      <w:tr>
        <w:trPr/>
        <w:tc>
          <w:tcPr>
            <w:tcW w:w="56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СОГЛАСОВАНО:</w:t>
            </w:r>
          </w:p>
        </w:tc>
        <w:tc>
          <w:tcPr>
            <w:tcW w:w="22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237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636" w:hRule="atLeast"/>
        </w:trPr>
        <w:tc>
          <w:tcPr>
            <w:tcW w:w="56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7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6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7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61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8505" w:leader="none"/>
              </w:tabs>
              <w:spacing w:lineRule="auto" w:line="240" w:before="0" w:after="0"/>
              <w:contextualSpacing/>
              <w:jc w:val="left"/>
              <w:rPr>
                <w:rFonts w:ascii="Times New Roman" w:hAnsi="Times New Roman" w:eastAsia="Tahoma" w:cs="Times New Roman"/>
                <w:sz w:val="28"/>
                <w:szCs w:val="28"/>
                <w:lang w:eastAsia="ru-RU"/>
              </w:rPr>
            </w:pPr>
            <w:r>
              <w:rPr>
                <w:rFonts w:eastAsia="Tahoma" w:cs="Times New Roman" w:ascii="Times New Roman" w:hAnsi="Times New Roman"/>
                <w:sz w:val="28"/>
                <w:szCs w:val="28"/>
                <w:lang w:eastAsia="ru-RU"/>
              </w:rPr>
              <w:t xml:space="preserve">Заместитель главы </w:t>
            </w: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8"/>
                <w:szCs w:val="28"/>
                <w:lang w:val="ru-RU" w:eastAsia="en-US" w:bidi="ar-SA"/>
              </w:rPr>
              <w:t>городского округа Фрязино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8505" w:leader="none"/>
              </w:tabs>
              <w:spacing w:lineRule="auto" w:line="240" w:before="0" w:after="0"/>
              <w:contextualSpacing/>
              <w:jc w:val="both"/>
              <w:rPr>
                <w:rFonts w:ascii="Times New Roman" w:hAnsi="Times New Roman" w:eastAsia="Tahoma" w:cs="Times New Roman"/>
                <w:sz w:val="28"/>
                <w:szCs w:val="28"/>
                <w:lang w:eastAsia="ru-RU"/>
              </w:rPr>
            </w:pPr>
            <w:r>
              <w:rPr>
                <w:rFonts w:eastAsia="Tahoma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Н</w:t>
            </w:r>
            <w:r>
              <w:rPr>
                <w:rFonts w:eastAsia="Tahoma" w:cs="Times New Roman" w:ascii="Times New Roman" w:hAnsi="Times New Roman"/>
                <w:sz w:val="28"/>
                <w:szCs w:val="28"/>
                <w:lang w:eastAsia="ru-RU"/>
              </w:rPr>
              <w:t>ачальник УП и КО администрации</w:t>
            </w:r>
          </w:p>
        </w:tc>
        <w:tc>
          <w:tcPr>
            <w:tcW w:w="22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8505" w:leader="none"/>
              </w:tabs>
              <w:spacing w:lineRule="auto" w:line="240" w:before="0" w:after="0"/>
              <w:ind w:left="-567" w:firstLine="567"/>
              <w:contextualSpacing/>
              <w:jc w:val="both"/>
              <w:rPr>
                <w:rFonts w:ascii="Times New Roman" w:hAnsi="Times New Roman" w:eastAsia="Tahoma" w:cs="Times New Roman"/>
                <w:sz w:val="28"/>
                <w:szCs w:val="28"/>
                <w:lang w:eastAsia="ru-RU"/>
              </w:rPr>
            </w:pPr>
            <w:r>
              <w:rPr>
                <w:rFonts w:eastAsia="Tahoma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8505" w:leader="none"/>
              </w:tabs>
              <w:spacing w:lineRule="auto" w:line="240" w:before="0" w:after="0"/>
              <w:ind w:left="-567" w:firstLine="567"/>
              <w:contextualSpacing/>
              <w:jc w:val="both"/>
              <w:rPr>
                <w:rFonts w:ascii="Times New Roman" w:hAnsi="Times New Roman" w:eastAsia="Tahoma" w:cs="Times New Roman"/>
                <w:sz w:val="28"/>
                <w:szCs w:val="28"/>
                <w:lang w:eastAsia="ru-RU"/>
              </w:rPr>
            </w:pPr>
            <w:r>
              <w:rPr>
                <w:rFonts w:eastAsia="Tahoma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8505" w:leader="none"/>
              </w:tabs>
              <w:spacing w:lineRule="auto" w:line="240" w:before="0" w:after="0"/>
              <w:ind w:left="-567" w:firstLine="567"/>
              <w:contextualSpacing/>
              <w:jc w:val="both"/>
              <w:rPr>
                <w:rFonts w:ascii="Times New Roman" w:hAnsi="Times New Roman" w:eastAsia="Tahoma" w:cs="Times New Roman"/>
                <w:sz w:val="28"/>
                <w:szCs w:val="28"/>
                <w:lang w:eastAsia="ru-RU"/>
              </w:rPr>
            </w:pPr>
            <w:r>
              <w:rPr>
                <w:rFonts w:eastAsia="Tahoma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8505" w:leader="none"/>
              </w:tabs>
              <w:spacing w:lineRule="auto" w:line="240" w:before="0" w:after="0"/>
              <w:ind w:left="-567" w:firstLine="567"/>
              <w:contextualSpacing/>
              <w:jc w:val="both"/>
              <w:rPr>
                <w:rFonts w:ascii="Times New Roman" w:hAnsi="Times New Roman" w:eastAsia="Tahoma" w:cs="Times New Roman"/>
                <w:sz w:val="28"/>
                <w:szCs w:val="28"/>
                <w:lang w:eastAsia="ru-RU"/>
              </w:rPr>
            </w:pPr>
            <w:r>
              <w:rPr>
                <w:rFonts w:eastAsia="Tahoma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8505" w:leader="none"/>
              </w:tabs>
              <w:spacing w:lineRule="auto" w:line="240" w:before="0" w:after="0"/>
              <w:ind w:left="-567" w:firstLine="567"/>
              <w:contextualSpacing/>
              <w:jc w:val="both"/>
              <w:rPr>
                <w:rFonts w:ascii="Times New Roman" w:hAnsi="Times New Roman" w:eastAsia="Tahoma" w:cs="Times New Roman"/>
                <w:sz w:val="28"/>
                <w:szCs w:val="28"/>
                <w:lang w:eastAsia="ru-RU"/>
              </w:rPr>
            </w:pPr>
            <w:r>
              <w:rPr>
                <w:rFonts w:eastAsia="Tahoma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37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ahoma" w:cs="Times New Roman" w:ascii="Times New Roman" w:hAnsi="Times New Roman"/>
                <w:sz w:val="28"/>
                <w:szCs w:val="28"/>
                <w:lang w:eastAsia="ru-RU"/>
              </w:rPr>
              <w:t>Н.В. Силаева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ahoma" w:cs="Times New Roman" w:ascii="Times New Roman" w:hAnsi="Times New Roman"/>
                <w:sz w:val="28"/>
                <w:szCs w:val="28"/>
                <w:lang w:eastAsia="ru-RU"/>
              </w:rPr>
              <w:t xml:space="preserve">А.В. </w:t>
            </w:r>
            <w:r>
              <w:rPr>
                <w:rFonts w:eastAsia="Tahoma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Глинщикова</w:t>
            </w:r>
          </w:p>
        </w:tc>
      </w:tr>
      <w:tr>
        <w:trPr/>
        <w:tc>
          <w:tcPr>
            <w:tcW w:w="56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7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6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37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8"/>
                <w:szCs w:val="28"/>
                <w:lang w:val="ru-RU" w:eastAsia="en-US" w:bidi="ar-SA"/>
              </w:rPr>
            </w:r>
          </w:p>
        </w:tc>
      </w:tr>
      <w:tr>
        <w:trPr/>
        <w:tc>
          <w:tcPr>
            <w:tcW w:w="56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7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567" w:firstLine="283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left="-567" w:firstLine="283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left="-567" w:firstLine="283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ind w:left="-567" w:firstLine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ind w:left="-567" w:firstLine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Исполнитель:</w:t>
      </w:r>
    </w:p>
    <w:p>
      <w:pPr>
        <w:pStyle w:val="Normal"/>
        <w:spacing w:lineRule="auto" w:line="240" w:before="0" w:after="0"/>
        <w:ind w:left="-567" w:firstLine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Главный специалист ОЗО </w:t>
      </w:r>
    </w:p>
    <w:p>
      <w:pPr>
        <w:pStyle w:val="Normal"/>
        <w:spacing w:lineRule="auto" w:line="240" w:before="0" w:after="0"/>
        <w:ind w:left="-567" w:firstLine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Гончарова А.А. 8/496/255-6225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276" w:right="850" w:header="0" w:top="964" w:footer="0" w:bottom="10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9116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0a761f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0a761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4273</TotalTime>
  <Application>LibreOffice/7.1.1.2$Windows_X86_64 LibreOffice_project/fe0b08f4af1bacafe4c7ecc87ce55bb426164676</Application>
  <AppVersion>15.0000</AppVersion>
  <Pages>2</Pages>
  <Words>249</Words>
  <Characters>1844</Characters>
  <CharactersWithSpaces>2134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2022-09-30T08:39:00Z</dcterms:created>
  <dc:creator>Пользователь</dc:creator>
  <dc:description/>
  <dc:language>ru-RU</dc:language>
  <cp:lastModifiedBy/>
  <cp:lastPrinted>2025-10-01T16:33:42Z</cp:lastPrinted>
  <dcterms:modified xsi:type="dcterms:W3CDTF">2025-10-03T12:19:37Z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