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BA157D">
        <w:trPr>
          <w:trHeight w:val="849"/>
        </w:trPr>
        <w:tc>
          <w:tcPr>
            <w:tcW w:w="2902" w:type="dxa"/>
          </w:tcPr>
          <w:p w:rsidR="00BA157D" w:rsidRDefault="00BA157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BA157D" w:rsidRDefault="00BA157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157D" w:rsidRDefault="00ED241F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D241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A157D" w:rsidRDefault="00ED24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BA157D" w:rsidRDefault="00ED24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BA157D" w:rsidRDefault="00ED24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«Утверждение</w:t>
            </w:r>
          </w:p>
          <w:p w:rsidR="00BA157D" w:rsidRDefault="00ED24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схемы раздела или объединения</w:t>
            </w:r>
          </w:p>
          <w:p w:rsidR="00BA157D" w:rsidRDefault="00ED24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земельных участков, находящихся</w:t>
            </w:r>
          </w:p>
          <w:p w:rsidR="00D73355" w:rsidRDefault="00D73355" w:rsidP="00D73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собственности»</w:t>
            </w:r>
          </w:p>
          <w:p w:rsidR="00D73355" w:rsidRDefault="00D73355" w:rsidP="00D73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A157D" w:rsidRDefault="00D73355" w:rsidP="00D73355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 xml:space="preserve"> </w:t>
            </w:r>
            <w:r w:rsidR="00ED241F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="00ED241F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="00ED241F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BA157D" w:rsidRDefault="00BA157D">
      <w:pPr>
        <w:pStyle w:val="a7"/>
        <w:spacing w:line="276" w:lineRule="auto"/>
        <w:outlineLvl w:val="1"/>
        <w:rPr>
          <w:rStyle w:val="20"/>
        </w:rPr>
      </w:pPr>
    </w:p>
    <w:p w:rsidR="00BA157D" w:rsidRDefault="00ED241F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BA157D" w:rsidRDefault="00ED241F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необходимых для предоставления муниципальной услуги «Утверждение схемы раздела или объединения земельных участков, находящихся в муниципальной собственности»</w:t>
      </w:r>
    </w:p>
    <w:p w:rsidR="00BA157D" w:rsidRDefault="00BA157D">
      <w:pPr>
        <w:rPr>
          <w:rFonts w:hint="eastAsia"/>
        </w:rPr>
        <w:sectPr w:rsidR="00BA157D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A157D" w:rsidRDefault="00ED241F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BA157D" w:rsidRDefault="00BA157D">
      <w:pPr>
        <w:rPr>
          <w:rFonts w:hint="eastAsia"/>
        </w:rPr>
        <w:sectPr w:rsidR="00BA157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A157D" w:rsidRDefault="00BA157D">
      <w:pPr>
        <w:ind w:firstLine="710"/>
        <w:rPr>
          <w:sz w:val="28"/>
          <w:szCs w:val="28"/>
        </w:rPr>
      </w:pPr>
    </w:p>
    <w:p w:rsidR="00D73355" w:rsidRDefault="00D73355">
      <w:pPr>
        <w:ind w:firstLine="710"/>
        <w:rPr>
          <w:rFonts w:hint="eastAsia"/>
          <w:sz w:val="28"/>
          <w:szCs w:val="28"/>
        </w:rPr>
      </w:pPr>
    </w:p>
    <w:p w:rsidR="00BA157D" w:rsidRDefault="00ED241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BA157D" w:rsidRDefault="00BA157D">
      <w:pPr>
        <w:rPr>
          <w:rFonts w:hint="eastAsia"/>
        </w:rPr>
        <w:sectPr w:rsidR="00BA157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A157D" w:rsidRDefault="00ED241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ED241F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BA157D" w:rsidRDefault="00ED241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BA157D" w:rsidRDefault="00ED241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BA157D" w:rsidRDefault="00ED241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ED241F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BA157D" w:rsidRDefault="00BA157D">
      <w:pPr>
        <w:rPr>
          <w:rFonts w:hint="eastAsia"/>
        </w:rPr>
        <w:sectPr w:rsidR="00BA157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73355" w:rsidRDefault="00D73355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BA157D" w:rsidRDefault="00ED241F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BA157D" w:rsidRDefault="00ED241F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«Утверждение схемы раздела или объединения земельных участков, находящихся в муниципальной собственности»</w:t>
      </w:r>
    </w:p>
    <w:p w:rsidR="00BA157D" w:rsidRDefault="00BA157D">
      <w:pPr>
        <w:pStyle w:val="a7"/>
        <w:spacing w:line="276" w:lineRule="auto"/>
        <w:rPr>
          <w:rStyle w:val="20"/>
          <w:sz w:val="28"/>
          <w:szCs w:val="28"/>
        </w:rPr>
      </w:pPr>
    </w:p>
    <w:p w:rsidR="00BA157D" w:rsidRDefault="00BA157D"/>
    <w:p w:rsidR="00D73355" w:rsidRDefault="00D73355">
      <w:pPr>
        <w:rPr>
          <w:rFonts w:hint="eastAsia"/>
        </w:rPr>
        <w:sectPr w:rsidR="00D7335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A157D" w:rsidRDefault="00ED241F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0"/>
          <w:bCs/>
          <w:sz w:val="28"/>
          <w:szCs w:val="28"/>
          <w:lang w:eastAsia="en-US" w:bidi="ar-SA"/>
        </w:rPr>
        <w:t xml:space="preserve">Администрация </w:t>
      </w:r>
      <w:proofErr w:type="spellStart"/>
      <w:r>
        <w:rPr>
          <w:rStyle w:val="20"/>
          <w:bCs/>
          <w:sz w:val="28"/>
          <w:szCs w:val="28"/>
          <w:lang w:eastAsia="en-US" w:bidi="ar-SA"/>
        </w:rPr>
        <w:t>городcкого</w:t>
      </w:r>
      <w:proofErr w:type="spellEnd"/>
      <w:r>
        <w:rPr>
          <w:rStyle w:val="20"/>
          <w:bCs/>
          <w:sz w:val="28"/>
          <w:szCs w:val="28"/>
          <w:lang w:eastAsia="en-US" w:bidi="ar-SA"/>
        </w:rPr>
        <w:t xml:space="preserve"> округа Фрязино Московской области (далее – Администрация) рассмотрела запрос о предоставлении муниципальной услуги «Утверждение схемы раздела или объединения земельных участков, находящихся в муниципальной собственности»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BA157D" w:rsidRDefault="00BA157D">
      <w:pPr>
        <w:rPr>
          <w:rFonts w:hint="eastAsia"/>
        </w:rPr>
        <w:sectPr w:rsidR="00BA157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BA157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7D" w:rsidRDefault="00ED241F">
            <w:pPr>
              <w:pStyle w:val="a7"/>
              <w:widowControl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D73355" w:rsidRDefault="00D73355">
            <w:pPr>
              <w:pStyle w:val="a7"/>
              <w:widowControl w:val="0"/>
            </w:pPr>
            <w:bookmarkStart w:id="1" w:name="_GoBack"/>
            <w:bookmarkEnd w:id="1"/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 соответствующий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55" w:rsidRDefault="00ED241F">
            <w:pPr>
              <w:pStyle w:val="a7"/>
              <w:widowControl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</w:t>
            </w:r>
          </w:p>
          <w:p w:rsidR="00D73355" w:rsidRDefault="00D73355">
            <w:pPr>
              <w:pStyle w:val="a7"/>
              <w:widowControl w:val="0"/>
              <w:rPr>
                <w:rStyle w:val="20"/>
                <w:sz w:val="28"/>
                <w:szCs w:val="28"/>
              </w:rPr>
            </w:pP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55" w:rsidRDefault="00ED241F">
            <w:pPr>
              <w:pStyle w:val="a7"/>
              <w:widowControl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</w:p>
          <w:p w:rsidR="00D73355" w:rsidRDefault="00D73355">
            <w:pPr>
              <w:pStyle w:val="a7"/>
              <w:widowControl w:val="0"/>
              <w:rPr>
                <w:rStyle w:val="20"/>
                <w:sz w:val="28"/>
                <w:szCs w:val="28"/>
              </w:rPr>
            </w:pPr>
          </w:p>
          <w:p w:rsidR="00BA157D" w:rsidRDefault="00ED241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BA157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7D" w:rsidRDefault="00BA157D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7D" w:rsidRDefault="00BA157D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7D" w:rsidRDefault="00BA157D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BA157D" w:rsidRDefault="00ED241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BA157D" w:rsidRDefault="00ED241F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BA157D" w:rsidRDefault="00BA157D">
      <w:pPr>
        <w:pStyle w:val="a7"/>
        <w:spacing w:line="276" w:lineRule="auto"/>
        <w:ind w:firstLine="709"/>
        <w:jc w:val="both"/>
      </w:pPr>
    </w:p>
    <w:p w:rsidR="00BA157D" w:rsidRDefault="00BA157D">
      <w:pPr>
        <w:rPr>
          <w:rFonts w:hint="eastAsia"/>
        </w:rPr>
        <w:sectPr w:rsidR="00BA157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A157D" w:rsidRDefault="00ED241F">
      <w:pPr>
        <w:spacing w:line="276" w:lineRule="auto"/>
        <w:jc w:val="both"/>
        <w:rPr>
          <w:rFonts w:hint="eastAsia"/>
        </w:rPr>
      </w:pPr>
      <w:r w:rsidRPr="00ED241F">
        <w:rPr>
          <w:rStyle w:val="20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BA157D">
        <w:trPr>
          <w:trHeight w:val="283"/>
        </w:trPr>
        <w:tc>
          <w:tcPr>
            <w:tcW w:w="3537" w:type="dxa"/>
          </w:tcPr>
          <w:p w:rsidR="00BA157D" w:rsidRDefault="00ED241F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BA157D" w:rsidRDefault="00BA157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A157D" w:rsidRDefault="00ED241F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BA157D" w:rsidRDefault="00ED241F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BA157D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6763B"/>
    <w:multiLevelType w:val="multilevel"/>
    <w:tmpl w:val="0C0C982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0175684"/>
    <w:multiLevelType w:val="multilevel"/>
    <w:tmpl w:val="8BDAB2E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3760E57"/>
    <w:multiLevelType w:val="multilevel"/>
    <w:tmpl w:val="C5B2D65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42185A36"/>
    <w:multiLevelType w:val="multilevel"/>
    <w:tmpl w:val="488A3A7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47874232"/>
    <w:multiLevelType w:val="multilevel"/>
    <w:tmpl w:val="9A82FCD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7D"/>
    <w:rsid w:val="00BA157D"/>
    <w:rsid w:val="00D73355"/>
    <w:rsid w:val="00ED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AE8E"/>
  <w15:docId w15:val="{1235EAF6-C9E9-4B4F-B95D-732021D6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8">
    <w:name w:val="Balloon Text"/>
    <w:basedOn w:val="a"/>
    <w:link w:val="a9"/>
    <w:uiPriority w:val="99"/>
    <w:semiHidden/>
    <w:unhideWhenUsed/>
    <w:rsid w:val="00D73355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35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121</cp:revision>
  <cp:lastPrinted>2025-07-28T14:23:00Z</cp:lastPrinted>
  <dcterms:created xsi:type="dcterms:W3CDTF">2023-09-05T16:10:00Z</dcterms:created>
  <dcterms:modified xsi:type="dcterms:W3CDTF">2025-07-28T14:23:00Z</dcterms:modified>
  <dc:language>en-US</dc:language>
</cp:coreProperties>
</file>